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3106"/>
        <w:tblW w:w="9923" w:type="dxa"/>
        <w:tblLayout w:type="fixed"/>
        <w:tblLook w:val="04A0" w:firstRow="1" w:lastRow="0" w:firstColumn="1" w:lastColumn="0" w:noHBand="0" w:noVBand="1"/>
      </w:tblPr>
      <w:tblGrid>
        <w:gridCol w:w="4253"/>
        <w:gridCol w:w="5670"/>
      </w:tblGrid>
      <w:tr w:rsidR="00D87A66" w:rsidRPr="00A7373E" w:rsidTr="00ED2406">
        <w:trPr>
          <w:trHeight w:val="1874"/>
        </w:trPr>
        <w:tc>
          <w:tcPr>
            <w:tcW w:w="4253" w:type="dxa"/>
            <w:shd w:val="clear" w:color="auto" w:fill="B4C6E7" w:themeFill="accent1" w:themeFillTint="66"/>
            <w:vAlign w:val="center"/>
          </w:tcPr>
          <w:p w:rsidR="00D87A66" w:rsidRPr="006D49D3" w:rsidRDefault="00D87A66" w:rsidP="00ED2406">
            <w:pPr>
              <w:jc w:val="center"/>
              <w:rPr>
                <w:color w:val="auto"/>
              </w:rPr>
            </w:pPr>
          </w:p>
          <w:p w:rsidR="00816A26" w:rsidRPr="00333113" w:rsidRDefault="00816A26" w:rsidP="00816A26">
            <w:pPr>
              <w:suppressAutoHyphens/>
              <w:ind w:right="136"/>
              <w:jc w:val="center"/>
              <w:rPr>
                <w:rFonts w:eastAsia="Times New Roman"/>
                <w:b/>
                <w:smallCaps/>
                <w:color w:val="auto"/>
                <w:sz w:val="28"/>
                <w:szCs w:val="28"/>
                <w:lang w:eastAsia="ar-SA"/>
              </w:rPr>
            </w:pPr>
            <w:r w:rsidRPr="00333113">
              <w:rPr>
                <w:rFonts w:eastAsia="Times New Roman"/>
                <w:b/>
                <w:smallCaps/>
                <w:color w:val="auto"/>
                <w:sz w:val="28"/>
                <w:szCs w:val="28"/>
                <w:lang w:eastAsia="ar-SA"/>
              </w:rPr>
              <w:t xml:space="preserve">Procédure </w:t>
            </w:r>
            <w:r w:rsidRPr="00352507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_MAPA</w:t>
            </w:r>
            <w:bookmarkStart w:id="0" w:name="_GoBack"/>
            <w:bookmarkEnd w:id="0"/>
            <w:r w:rsidR="0080649C" w:rsidRPr="00352507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_</w:t>
            </w:r>
            <w:r w:rsidR="0080649C" w:rsidRPr="00352507">
              <w:rPr>
                <w:sz w:val="28"/>
                <w:szCs w:val="28"/>
              </w:rPr>
              <w:t xml:space="preserve"> </w:t>
            </w:r>
            <w:r w:rsidR="0080649C" w:rsidRPr="00352507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n</w:t>
            </w:r>
            <w:r w:rsidR="00352507" w:rsidRPr="00352507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°</w:t>
            </w:r>
            <w:r w:rsidR="00352507" w:rsidRPr="00352507">
              <w:rPr>
                <w:sz w:val="28"/>
                <w:szCs w:val="28"/>
              </w:rPr>
              <w:t xml:space="preserve"> </w:t>
            </w:r>
            <w:r w:rsidR="00352507" w:rsidRPr="00352507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 xml:space="preserve">2025 </w:t>
            </w:r>
            <w:r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PORTRAIT VIDE</w:t>
            </w:r>
            <w:r w:rsidRPr="00333113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 xml:space="preserve">O, </w:t>
            </w:r>
            <w:r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RETRANSMISSION EN DIRECT</w:t>
            </w:r>
            <w:r w:rsidRPr="00333113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 xml:space="preserve"> ET </w:t>
            </w:r>
            <w:r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CAPTATION</w:t>
            </w:r>
            <w:r w:rsidRPr="00333113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 xml:space="preserve"> _DELEGATION PARIS-CENTRE</w:t>
            </w:r>
          </w:p>
          <w:p w:rsidR="00D87A66" w:rsidRPr="00A7373E" w:rsidRDefault="00D87A66" w:rsidP="00ED2406">
            <w:pPr>
              <w:jc w:val="center"/>
            </w:pP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:rsidR="00D87A66" w:rsidRPr="00224C0B" w:rsidRDefault="00816A26" w:rsidP="00ED2406">
            <w:pPr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333113">
              <w:rPr>
                <w:rFonts w:eastAsia="Times New Roman"/>
                <w:b/>
                <w:smallCaps/>
                <w:color w:val="auto"/>
                <w:sz w:val="32"/>
                <w:szCs w:val="32"/>
                <w:lang w:eastAsia="ar-SA"/>
              </w:rPr>
              <w:t>Objet :</w:t>
            </w:r>
            <w:r w:rsidRPr="00333113">
              <w:t xml:space="preserve"> </w:t>
            </w:r>
            <w:r w:rsidRPr="005300A6">
              <w:rPr>
                <w:rFonts w:eastAsia="Times New Roman"/>
                <w:sz w:val="28"/>
                <w:szCs w:val="28"/>
                <w:lang w:eastAsia="ar-SA"/>
              </w:rPr>
              <w:t>Prestations de production exécutive des portraits vidéo des médaillés CNRS Paris-Centre et retransmission en direct et captation de la cérémonie de remise des Médailles C</w:t>
            </w:r>
            <w:r>
              <w:rPr>
                <w:rFonts w:eastAsia="Times New Roman"/>
                <w:sz w:val="28"/>
                <w:szCs w:val="28"/>
                <w:lang w:eastAsia="ar-SA"/>
              </w:rPr>
              <w:t>NRS de la circonscription Paris-</w:t>
            </w:r>
            <w:r w:rsidRPr="005300A6">
              <w:rPr>
                <w:rFonts w:eastAsia="Times New Roman"/>
                <w:sz w:val="28"/>
                <w:szCs w:val="28"/>
                <w:lang w:eastAsia="ar-SA"/>
              </w:rPr>
              <w:t>Centre</w:t>
            </w:r>
          </w:p>
        </w:tc>
      </w:tr>
    </w:tbl>
    <w:p w:rsidR="00D87A66" w:rsidRPr="00A7029E" w:rsidRDefault="00D87A66" w:rsidP="00D87A66">
      <w:pPr>
        <w:jc w:val="center"/>
        <w:rPr>
          <w:b/>
          <w:sz w:val="36"/>
          <w:szCs w:val="40"/>
        </w:rPr>
      </w:pPr>
    </w:p>
    <w:p w:rsidR="00D87A66" w:rsidRPr="00A7029E" w:rsidRDefault="00D87A66" w:rsidP="00D87A66">
      <w:pPr>
        <w:jc w:val="center"/>
        <w:rPr>
          <w:b/>
          <w:sz w:val="36"/>
          <w:szCs w:val="40"/>
        </w:rPr>
      </w:pPr>
    </w:p>
    <w:p w:rsidR="00D87A66" w:rsidRPr="00A7029E" w:rsidRDefault="00D87A66" w:rsidP="00D87A66">
      <w:pPr>
        <w:jc w:val="center"/>
        <w:rPr>
          <w:b/>
          <w:sz w:val="36"/>
          <w:szCs w:val="40"/>
        </w:rPr>
      </w:pPr>
    </w:p>
    <w:p w:rsidR="00816A26" w:rsidRDefault="00816A26" w:rsidP="00D87A66">
      <w:pPr>
        <w:jc w:val="center"/>
        <w:rPr>
          <w:b/>
          <w:sz w:val="36"/>
          <w:szCs w:val="40"/>
        </w:rPr>
      </w:pPr>
      <w:r w:rsidRPr="00A7029E">
        <w:rPr>
          <w:b/>
          <w:sz w:val="36"/>
          <w:szCs w:val="40"/>
        </w:rPr>
        <w:t xml:space="preserve">CADRE DE REPONSES </w:t>
      </w:r>
      <w:r>
        <w:rPr>
          <w:b/>
          <w:sz w:val="36"/>
          <w:szCs w:val="40"/>
        </w:rPr>
        <w:t xml:space="preserve">LOT 2 </w:t>
      </w:r>
    </w:p>
    <w:p w:rsidR="00D87A66" w:rsidRPr="00816A26" w:rsidRDefault="00816A26" w:rsidP="00D87A66">
      <w:pPr>
        <w:jc w:val="center"/>
        <w:rPr>
          <w:b/>
          <w:sz w:val="36"/>
          <w:szCs w:val="40"/>
        </w:rPr>
      </w:pPr>
      <w:bookmarkStart w:id="1" w:name="_Hlk214355375"/>
      <w:r w:rsidRPr="00816A26">
        <w:rPr>
          <w:b/>
          <w:sz w:val="36"/>
          <w:szCs w:val="40"/>
        </w:rPr>
        <w:t>Retransmission en direct et captation vidéo de la cérémonie de remise des Médailles</w:t>
      </w:r>
      <w:bookmarkEnd w:id="1"/>
      <w:r>
        <w:rPr>
          <w:b/>
          <w:sz w:val="36"/>
          <w:szCs w:val="40"/>
        </w:rPr>
        <w:t xml:space="preserve"> Paris-Centre</w:t>
      </w:r>
    </w:p>
    <w:tbl>
      <w:tblPr>
        <w:tblpPr w:leftFromText="141" w:rightFromText="141" w:vertAnchor="text" w:horzAnchor="margin" w:tblpXSpec="center" w:tblpY="290"/>
        <w:tblW w:w="0" w:type="auto"/>
        <w:tblLook w:val="04A0" w:firstRow="1" w:lastRow="0" w:firstColumn="1" w:lastColumn="0" w:noHBand="0" w:noVBand="1"/>
      </w:tblPr>
      <w:tblGrid>
        <w:gridCol w:w="1843"/>
        <w:gridCol w:w="4119"/>
      </w:tblGrid>
      <w:tr w:rsidR="00D87A66" w:rsidRPr="00A7029E" w:rsidTr="00ED2406">
        <w:trPr>
          <w:trHeight w:val="987"/>
        </w:trPr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B4C6E7" w:themeFill="accent1" w:themeFillTint="66"/>
            <w:vAlign w:val="center"/>
          </w:tcPr>
          <w:p w:rsidR="00D87A66" w:rsidRPr="00A7029E" w:rsidRDefault="00D87A66" w:rsidP="00ED2406">
            <w:pPr>
              <w:rPr>
                <w:b/>
              </w:rPr>
            </w:pPr>
            <w:r w:rsidRPr="00A7029E">
              <w:rPr>
                <w:b/>
              </w:rPr>
              <w:t>Procédure</w:t>
            </w:r>
          </w:p>
        </w:tc>
        <w:tc>
          <w:tcPr>
            <w:tcW w:w="4119" w:type="dxa"/>
            <w:tcBorders>
              <w:top w:val="dashed" w:sz="4" w:space="0" w:color="auto"/>
              <w:bottom w:val="dashed" w:sz="4" w:space="0" w:color="auto"/>
            </w:tcBorders>
            <w:shd w:val="clear" w:color="auto" w:fill="E7E6E6" w:themeFill="background2"/>
            <w:vAlign w:val="center"/>
          </w:tcPr>
          <w:p w:rsidR="00D87A66" w:rsidRPr="00A7029E" w:rsidRDefault="00D87A66" w:rsidP="00ED2406">
            <w:pPr>
              <w:spacing w:line="360" w:lineRule="auto"/>
              <w:jc w:val="left"/>
              <w:rPr>
                <w:sz w:val="18"/>
                <w:szCs w:val="16"/>
              </w:rPr>
            </w:pPr>
            <w:r w:rsidRPr="00A7029E">
              <w:rPr>
                <w:sz w:val="18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7029E">
              <w:rPr>
                <w:sz w:val="18"/>
                <w:szCs w:val="16"/>
              </w:rPr>
              <w:instrText xml:space="preserve"> FORMCHECKBOX </w:instrText>
            </w:r>
            <w:r w:rsidR="0080649C">
              <w:rPr>
                <w:sz w:val="18"/>
                <w:szCs w:val="16"/>
              </w:rPr>
            </w:r>
            <w:r w:rsidR="0080649C">
              <w:rPr>
                <w:sz w:val="18"/>
                <w:szCs w:val="16"/>
              </w:rPr>
              <w:fldChar w:fldCharType="separate"/>
            </w:r>
            <w:r w:rsidRPr="00A7029E">
              <w:rPr>
                <w:sz w:val="18"/>
                <w:szCs w:val="16"/>
              </w:rPr>
              <w:fldChar w:fldCharType="end"/>
            </w:r>
            <w:r w:rsidRPr="00A7029E">
              <w:rPr>
                <w:sz w:val="18"/>
                <w:szCs w:val="16"/>
              </w:rPr>
              <w:t xml:space="preserve"> </w:t>
            </w:r>
            <w:r w:rsidRPr="00A7029E">
              <w:rPr>
                <w:sz w:val="20"/>
                <w:szCs w:val="16"/>
              </w:rPr>
              <w:t>Marché à procédure adaptée</w:t>
            </w:r>
          </w:p>
        </w:tc>
      </w:tr>
    </w:tbl>
    <w:p w:rsidR="00D87A66" w:rsidRPr="00A7029E" w:rsidRDefault="00D87A66" w:rsidP="00D87A66">
      <w:pPr>
        <w:rPr>
          <w:noProof/>
        </w:rPr>
      </w:pPr>
    </w:p>
    <w:p w:rsidR="00D87A66" w:rsidRPr="00A7029E" w:rsidRDefault="00D87A66" w:rsidP="00D87A66">
      <w:pPr>
        <w:rPr>
          <w:noProof/>
        </w:rPr>
      </w:pPr>
    </w:p>
    <w:p w:rsidR="00D87A66" w:rsidRPr="00A7029E" w:rsidRDefault="00D87A66" w:rsidP="00D87A66"/>
    <w:tbl>
      <w:tblPr>
        <w:tblpPr w:leftFromText="141" w:rightFromText="141" w:vertAnchor="text" w:horzAnchor="margin" w:tblpY="521"/>
        <w:tblW w:w="9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02"/>
      </w:tblGrid>
      <w:tr w:rsidR="00D87A66" w:rsidRPr="00A7029E" w:rsidTr="00ED2406">
        <w:trPr>
          <w:trHeight w:val="1272"/>
        </w:trPr>
        <w:tc>
          <w:tcPr>
            <w:tcW w:w="9302" w:type="dxa"/>
            <w:shd w:val="clear" w:color="auto" w:fill="auto"/>
            <w:vAlign w:val="center"/>
          </w:tcPr>
          <w:p w:rsidR="00D87A66" w:rsidRPr="004042C0" w:rsidRDefault="00D87A66" w:rsidP="00ED2406">
            <w:pPr>
              <w:spacing w:after="0"/>
              <w:jc w:val="center"/>
              <w:rPr>
                <w:b/>
                <w:color w:val="C00000"/>
                <w:sz w:val="28"/>
                <w:szCs w:val="28"/>
              </w:rPr>
            </w:pPr>
            <w:r w:rsidRPr="004042C0">
              <w:rPr>
                <w:b/>
                <w:color w:val="C00000"/>
                <w:sz w:val="28"/>
                <w:szCs w:val="28"/>
              </w:rPr>
              <w:t>Date et heure limites de remise des candidatures</w:t>
            </w:r>
          </w:p>
          <w:p w:rsidR="00D87A66" w:rsidRPr="0004056A" w:rsidRDefault="004042C0" w:rsidP="004042C0">
            <w:pPr>
              <w:spacing w:after="0"/>
              <w:rPr>
                <w:b/>
                <w:color w:val="C00000"/>
                <w:sz w:val="28"/>
                <w:szCs w:val="28"/>
                <w:highlight w:val="yellow"/>
              </w:rPr>
            </w:pPr>
            <w:r>
              <w:rPr>
                <w:b/>
                <w:color w:val="C00000"/>
                <w:sz w:val="28"/>
                <w:szCs w:val="28"/>
              </w:rPr>
              <w:t xml:space="preserve">                             23</w:t>
            </w:r>
            <w:r w:rsidR="00816A26" w:rsidRPr="004042C0">
              <w:rPr>
                <w:b/>
                <w:color w:val="C00000"/>
                <w:sz w:val="28"/>
                <w:szCs w:val="28"/>
              </w:rPr>
              <w:t>/</w:t>
            </w:r>
            <w:r>
              <w:rPr>
                <w:b/>
                <w:color w:val="C00000"/>
                <w:sz w:val="28"/>
                <w:szCs w:val="28"/>
              </w:rPr>
              <w:t>01/</w:t>
            </w:r>
            <w:r w:rsidR="00816A26" w:rsidRPr="004042C0">
              <w:rPr>
                <w:b/>
                <w:color w:val="C00000"/>
                <w:sz w:val="28"/>
                <w:szCs w:val="28"/>
              </w:rPr>
              <w:t>2026 à 12h00 (h</w:t>
            </w:r>
            <w:r w:rsidR="00D87A66" w:rsidRPr="004042C0">
              <w:rPr>
                <w:b/>
                <w:color w:val="C00000"/>
                <w:sz w:val="28"/>
                <w:szCs w:val="28"/>
              </w:rPr>
              <w:t>eure de Paris)</w:t>
            </w:r>
          </w:p>
        </w:tc>
      </w:tr>
    </w:tbl>
    <w:p w:rsidR="00D87A66" w:rsidRPr="00A7029E" w:rsidRDefault="00D87A66" w:rsidP="00D87A66"/>
    <w:p w:rsidR="00D87A66" w:rsidRPr="00A7029E" w:rsidRDefault="00D87A66" w:rsidP="00D87A66"/>
    <w:tbl>
      <w:tblPr>
        <w:tblW w:w="9651" w:type="dxa"/>
        <w:jc w:val="center"/>
        <w:tblLayout w:type="fixed"/>
        <w:tblLook w:val="04A0" w:firstRow="1" w:lastRow="0" w:firstColumn="1" w:lastColumn="0" w:noHBand="0" w:noVBand="1"/>
      </w:tblPr>
      <w:tblGrid>
        <w:gridCol w:w="4550"/>
        <w:gridCol w:w="689"/>
        <w:gridCol w:w="4412"/>
      </w:tblGrid>
      <w:tr w:rsidR="00D87A66" w:rsidRPr="00A7029E" w:rsidTr="00ED2406">
        <w:trPr>
          <w:trHeight w:val="1485"/>
          <w:jc w:val="center"/>
        </w:trPr>
        <w:tc>
          <w:tcPr>
            <w:tcW w:w="4550" w:type="dxa"/>
            <w:shd w:val="clear" w:color="auto" w:fill="auto"/>
          </w:tcPr>
          <w:p w:rsidR="00D87A66" w:rsidRPr="00A7029E" w:rsidRDefault="00D87A66" w:rsidP="00ED2406">
            <w:pPr>
              <w:pBdr>
                <w:top w:val="single" w:sz="12" w:space="0" w:color="948A54"/>
                <w:left w:val="single" w:sz="12" w:space="4" w:color="948A54"/>
                <w:bottom w:val="single" w:sz="12" w:space="1" w:color="948A54"/>
                <w:right w:val="single" w:sz="12" w:space="4" w:color="948A54"/>
              </w:pBdr>
              <w:shd w:val="clear" w:color="auto" w:fill="FFE599" w:themeFill="accent4" w:themeFillTint="66"/>
              <w:tabs>
                <w:tab w:val="left" w:pos="426"/>
              </w:tabs>
              <w:suppressAutoHyphens/>
              <w:ind w:left="34" w:right="176"/>
              <w:jc w:val="center"/>
              <w:rPr>
                <w:rFonts w:eastAsia="Times New Roman"/>
                <w:b/>
                <w:smallCaps/>
                <w:color w:val="auto"/>
                <w:lang w:eastAsia="ar-SA"/>
              </w:rPr>
            </w:pPr>
            <w:r w:rsidRPr="00A7029E">
              <w:rPr>
                <w:rFonts w:eastAsia="Times New Roman"/>
                <w:b/>
                <w:smallCaps/>
                <w:color w:val="auto"/>
                <w:lang w:eastAsia="ar-SA"/>
              </w:rPr>
              <w:t>Adresse du pouvoir adjudicateur</w:t>
            </w:r>
          </w:p>
          <w:p w:rsidR="00D87A66" w:rsidRPr="00A7029E" w:rsidRDefault="00D87A66" w:rsidP="00ED2406">
            <w:pPr>
              <w:pStyle w:val="Sansinterligne"/>
              <w:jc w:val="left"/>
              <w:rPr>
                <w:rFonts w:ascii="Arial" w:hAnsi="Arial"/>
                <w:lang w:eastAsia="ar-SA"/>
              </w:rPr>
            </w:pPr>
            <w:r w:rsidRPr="00A7029E">
              <w:rPr>
                <w:rFonts w:ascii="Arial" w:hAnsi="Arial"/>
                <w:b/>
                <w:lang w:eastAsia="ar-SA"/>
              </w:rPr>
              <w:t>Délégation :</w:t>
            </w:r>
            <w:r w:rsidRPr="00A7029E">
              <w:rPr>
                <w:rFonts w:ascii="Arial" w:hAnsi="Arial"/>
                <w:lang w:eastAsia="ar-SA"/>
              </w:rPr>
              <w:t xml:space="preserve"> Paris-Centre</w:t>
            </w:r>
          </w:p>
          <w:p w:rsidR="00D87A66" w:rsidRPr="00A7029E" w:rsidRDefault="00D87A66" w:rsidP="00ED2406">
            <w:pPr>
              <w:pStyle w:val="Sansinterligne"/>
              <w:jc w:val="left"/>
              <w:rPr>
                <w:rFonts w:ascii="Arial" w:hAnsi="Arial"/>
                <w:b/>
                <w:lang w:eastAsia="ar-SA"/>
              </w:rPr>
            </w:pPr>
          </w:p>
          <w:p w:rsidR="00D87A66" w:rsidRPr="00A7029E" w:rsidRDefault="00D87A66" w:rsidP="00ED2406">
            <w:pPr>
              <w:pStyle w:val="Sansinterligne"/>
              <w:jc w:val="left"/>
              <w:rPr>
                <w:rFonts w:ascii="Arial" w:hAnsi="Arial"/>
                <w:lang w:eastAsia="ar-SA"/>
              </w:rPr>
            </w:pPr>
            <w:r w:rsidRPr="00A7029E">
              <w:rPr>
                <w:rFonts w:ascii="Arial" w:hAnsi="Arial"/>
                <w:b/>
                <w:lang w:eastAsia="ar-SA"/>
              </w:rPr>
              <w:t>Adresse :</w:t>
            </w:r>
            <w:r w:rsidRPr="00A7029E">
              <w:rPr>
                <w:rFonts w:ascii="Arial" w:hAnsi="Arial"/>
                <w:lang w:eastAsia="ar-SA"/>
              </w:rPr>
              <w:t xml:space="preserve"> 16 rue Pierre et Marie Curie</w:t>
            </w:r>
          </w:p>
          <w:p w:rsidR="00D87A66" w:rsidRPr="00A7029E" w:rsidRDefault="00D87A66" w:rsidP="00ED2406">
            <w:pPr>
              <w:pStyle w:val="Sansinterligne"/>
              <w:jc w:val="left"/>
              <w:rPr>
                <w:rFonts w:ascii="Arial" w:hAnsi="Arial"/>
                <w:lang w:eastAsia="ar-SA"/>
              </w:rPr>
            </w:pPr>
            <w:r w:rsidRPr="00A7029E">
              <w:rPr>
                <w:rFonts w:ascii="Arial" w:hAnsi="Arial"/>
                <w:lang w:eastAsia="ar-SA"/>
              </w:rPr>
              <w:t>75005 PARIS</w:t>
            </w:r>
          </w:p>
          <w:p w:rsidR="00D87A66" w:rsidRPr="00A7029E" w:rsidRDefault="00D87A66" w:rsidP="00ED2406">
            <w:pPr>
              <w:pStyle w:val="Sansinterligne"/>
              <w:rPr>
                <w:rFonts w:ascii="Arial" w:hAnsi="Arial"/>
                <w:lang w:eastAsia="ar-SA"/>
              </w:rPr>
            </w:pPr>
          </w:p>
          <w:p w:rsidR="00D87A66" w:rsidRPr="00A7029E" w:rsidRDefault="00D87A66" w:rsidP="00ED2406">
            <w:pPr>
              <w:pStyle w:val="Sansinterligne"/>
              <w:rPr>
                <w:rFonts w:ascii="Arial" w:hAnsi="Arial"/>
                <w:lang w:eastAsia="ar-SA"/>
              </w:rPr>
            </w:pPr>
          </w:p>
          <w:p w:rsidR="00D87A66" w:rsidRPr="00A7029E" w:rsidRDefault="00D87A66" w:rsidP="00ED2406">
            <w:pPr>
              <w:pStyle w:val="Sansinterligne"/>
              <w:rPr>
                <w:rFonts w:ascii="Arial" w:hAnsi="Arial"/>
                <w:lang w:eastAsia="ar-SA"/>
              </w:rPr>
            </w:pPr>
          </w:p>
        </w:tc>
        <w:tc>
          <w:tcPr>
            <w:tcW w:w="689" w:type="dxa"/>
            <w:shd w:val="clear" w:color="auto" w:fill="auto"/>
          </w:tcPr>
          <w:p w:rsidR="00D87A66" w:rsidRPr="00A7029E" w:rsidRDefault="00D87A66" w:rsidP="00ED2406">
            <w:pPr>
              <w:tabs>
                <w:tab w:val="left" w:pos="426"/>
                <w:tab w:val="left" w:pos="851"/>
              </w:tabs>
              <w:suppressAutoHyphens/>
              <w:ind w:right="-220"/>
              <w:jc w:val="center"/>
              <w:rPr>
                <w:rFonts w:eastAsia="Times New Roman"/>
                <w:color w:val="auto"/>
                <w:sz w:val="36"/>
                <w:szCs w:val="36"/>
              </w:rPr>
            </w:pPr>
          </w:p>
        </w:tc>
        <w:tc>
          <w:tcPr>
            <w:tcW w:w="4412" w:type="dxa"/>
            <w:shd w:val="clear" w:color="auto" w:fill="auto"/>
          </w:tcPr>
          <w:p w:rsidR="00D87A66" w:rsidRPr="00A7029E" w:rsidRDefault="00D87A66" w:rsidP="00ED2406">
            <w:pPr>
              <w:pBdr>
                <w:top w:val="single" w:sz="12" w:space="0" w:color="948A54"/>
                <w:left w:val="single" w:sz="12" w:space="4" w:color="948A54"/>
                <w:bottom w:val="single" w:sz="12" w:space="1" w:color="948A54"/>
                <w:right w:val="single" w:sz="12" w:space="4" w:color="948A54"/>
              </w:pBdr>
              <w:shd w:val="clear" w:color="auto" w:fill="FFE599" w:themeFill="accent4" w:themeFillTint="66"/>
              <w:tabs>
                <w:tab w:val="left" w:pos="426"/>
              </w:tabs>
              <w:suppressAutoHyphens/>
              <w:ind w:left="33" w:right="34"/>
              <w:jc w:val="center"/>
              <w:rPr>
                <w:rFonts w:eastAsia="Times New Roman"/>
                <w:b/>
                <w:smallCaps/>
                <w:color w:val="auto"/>
                <w:lang w:eastAsia="ar-SA"/>
              </w:rPr>
            </w:pPr>
            <w:r w:rsidRPr="00A7029E">
              <w:rPr>
                <w:rFonts w:eastAsia="Times New Roman"/>
                <w:b/>
                <w:smallCaps/>
                <w:color w:val="auto"/>
                <w:lang w:eastAsia="ar-SA"/>
              </w:rPr>
              <w:t>Profil acheteur (WEB)</w:t>
            </w:r>
          </w:p>
          <w:p w:rsidR="00D87A66" w:rsidRPr="00A7029E" w:rsidRDefault="00D87A66" w:rsidP="00ED2406">
            <w:pPr>
              <w:pStyle w:val="Sansinterligne"/>
              <w:jc w:val="center"/>
              <w:rPr>
                <w:rFonts w:ascii="Arial" w:hAnsi="Arial"/>
                <w:lang w:eastAsia="ar-SA"/>
              </w:rPr>
            </w:pPr>
            <w:r w:rsidRPr="00A7029E">
              <w:rPr>
                <w:rFonts w:ascii="Arial" w:hAnsi="Arial"/>
                <w:lang w:eastAsia="ar-SA"/>
              </w:rPr>
              <w:t>Adresse internet du pouvoir adjudicateur</w:t>
            </w:r>
          </w:p>
          <w:p w:rsidR="00D87A66" w:rsidRPr="00A7029E" w:rsidRDefault="0080649C" w:rsidP="00ED2406">
            <w:pPr>
              <w:pStyle w:val="Sansinterligne"/>
              <w:jc w:val="center"/>
              <w:rPr>
                <w:rFonts w:ascii="Arial" w:hAnsi="Arial"/>
                <w:lang w:eastAsia="ar-SA"/>
              </w:rPr>
            </w:pPr>
            <w:hyperlink r:id="rId7" w:history="1">
              <w:r w:rsidR="00D87A66" w:rsidRPr="00A7029E">
                <w:rPr>
                  <w:rStyle w:val="Lienhypertexte"/>
                  <w:rFonts w:ascii="Arial" w:eastAsia="Times New Roman" w:hAnsi="Arial" w:cs="Arial"/>
                </w:rPr>
                <w:t>http://www.cnrs.fr/</w:t>
              </w:r>
            </w:hyperlink>
          </w:p>
          <w:p w:rsidR="00D87A66" w:rsidRPr="00A7029E" w:rsidRDefault="00D87A66" w:rsidP="00ED2406">
            <w:pPr>
              <w:pStyle w:val="Sansinterligne"/>
              <w:jc w:val="center"/>
              <w:rPr>
                <w:rFonts w:ascii="Arial" w:hAnsi="Arial"/>
                <w:lang w:eastAsia="ar-SA"/>
              </w:rPr>
            </w:pPr>
            <w:r w:rsidRPr="00A7029E">
              <w:rPr>
                <w:rFonts w:ascii="Arial" w:hAnsi="Arial"/>
                <w:lang w:eastAsia="ar-SA"/>
              </w:rPr>
              <w:t>Adresse de la plateforme de dématérialisation</w:t>
            </w:r>
          </w:p>
          <w:p w:rsidR="00D87A66" w:rsidRPr="00A7029E" w:rsidRDefault="0080649C" w:rsidP="00ED2406">
            <w:pPr>
              <w:pStyle w:val="Sansinterligne"/>
              <w:jc w:val="center"/>
              <w:rPr>
                <w:rFonts w:ascii="Arial" w:hAnsi="Arial"/>
                <w:color w:val="0000FF"/>
                <w:u w:val="single"/>
                <w:lang w:eastAsia="ar-SA"/>
              </w:rPr>
            </w:pPr>
            <w:hyperlink r:id="rId8" w:history="1">
              <w:r w:rsidR="00D87A66" w:rsidRPr="00A7029E">
                <w:rPr>
                  <w:rFonts w:ascii="Arial" w:hAnsi="Arial"/>
                  <w:color w:val="0000FF"/>
                  <w:u w:val="single"/>
                  <w:lang w:eastAsia="ar-SA"/>
                </w:rPr>
                <w:t>https://www.marches-publics.gouv.fr/</w:t>
              </w:r>
            </w:hyperlink>
          </w:p>
          <w:p w:rsidR="00D87A66" w:rsidRPr="00A7029E" w:rsidRDefault="00D87A66" w:rsidP="00ED2406">
            <w:pPr>
              <w:pStyle w:val="Sansinterligne"/>
              <w:jc w:val="center"/>
              <w:rPr>
                <w:rFonts w:ascii="Arial" w:hAnsi="Arial"/>
                <w:lang w:eastAsia="ar-SA"/>
              </w:rPr>
            </w:pPr>
            <w:r w:rsidRPr="00A7029E">
              <w:rPr>
                <w:rFonts w:ascii="Arial" w:hAnsi="Arial"/>
                <w:lang w:eastAsia="ar-SA"/>
              </w:rPr>
              <w:t>Numéro d’assistance de PLACE</w:t>
            </w:r>
          </w:p>
          <w:p w:rsidR="00D87A66" w:rsidRPr="00A7029E" w:rsidRDefault="00D87A66" w:rsidP="00ED2406">
            <w:pPr>
              <w:pStyle w:val="Sansinterligne"/>
              <w:jc w:val="center"/>
              <w:rPr>
                <w:rFonts w:ascii="Arial" w:hAnsi="Arial"/>
                <w:b/>
                <w:lang w:eastAsia="ar-SA"/>
              </w:rPr>
            </w:pPr>
            <w:r w:rsidRPr="00A7029E">
              <w:rPr>
                <w:rFonts w:ascii="Arial" w:hAnsi="Arial"/>
                <w:b/>
                <w:lang w:eastAsia="ar-SA"/>
              </w:rPr>
              <w:t>+33 (0)1 76 64 74 07</w:t>
            </w:r>
          </w:p>
        </w:tc>
      </w:tr>
    </w:tbl>
    <w:p w:rsidR="00D87A66" w:rsidRPr="00A7029E" w:rsidRDefault="00D87A66" w:rsidP="00D87A66">
      <w:pPr>
        <w:spacing w:before="0" w:after="160" w:line="259" w:lineRule="auto"/>
        <w:jc w:val="center"/>
        <w:rPr>
          <w:b/>
          <w:sz w:val="28"/>
          <w:u w:val="single"/>
        </w:rPr>
      </w:pPr>
    </w:p>
    <w:p w:rsidR="00D87A66" w:rsidRPr="00A7029E" w:rsidRDefault="00D87A66" w:rsidP="00D87A66">
      <w:pPr>
        <w:spacing w:before="0" w:after="160" w:line="259" w:lineRule="auto"/>
        <w:jc w:val="left"/>
        <w:rPr>
          <w:b/>
          <w:sz w:val="28"/>
          <w:u w:val="single"/>
        </w:rPr>
        <w:sectPr w:rsidR="00D87A66" w:rsidRPr="00A7029E" w:rsidSect="004F4D65">
          <w:headerReference w:type="default" r:id="rId9"/>
          <w:footerReference w:type="default" r:id="rId10"/>
          <w:headerReference w:type="first" r:id="rId11"/>
          <w:pgSz w:w="11906" w:h="16838"/>
          <w:pgMar w:top="1758" w:right="1418" w:bottom="680" w:left="1418" w:header="709" w:footer="709" w:gutter="0"/>
          <w:cols w:space="708"/>
          <w:titlePg/>
          <w:docGrid w:linePitch="360"/>
        </w:sectPr>
      </w:pPr>
    </w:p>
    <w:p w:rsidR="00B70CE2" w:rsidRDefault="00B70CE2" w:rsidP="00B70CE2">
      <w:pPr>
        <w:spacing w:before="0" w:line="259" w:lineRule="auto"/>
        <w:jc w:val="left"/>
        <w:rPr>
          <w:b/>
          <w:sz w:val="28"/>
        </w:rPr>
      </w:pPr>
      <w:r w:rsidRPr="005300A6">
        <w:rPr>
          <w:b/>
          <w:sz w:val="28"/>
        </w:rPr>
        <w:lastRenderedPageBreak/>
        <w:t>TABLE DES MATIÈRES</w:t>
      </w:r>
    </w:p>
    <w:p w:rsidR="00B70CE2" w:rsidRDefault="00D87A66">
      <w:pPr>
        <w:pStyle w:val="TM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r w:rsidRPr="00A7029E">
        <w:fldChar w:fldCharType="begin"/>
      </w:r>
      <w:r w:rsidRPr="00A7029E">
        <w:instrText xml:space="preserve"> TOC \o "1-2" \h \z \u </w:instrText>
      </w:r>
      <w:r w:rsidRPr="00A7029E">
        <w:fldChar w:fldCharType="separate"/>
      </w:r>
      <w:hyperlink w:anchor="_Toc215157222" w:history="1">
        <w:r w:rsidR="00B70CE2" w:rsidRPr="00635DFF">
          <w:rPr>
            <w:rStyle w:val="Lienhypertexte"/>
          </w:rPr>
          <w:t>Article I</w:t>
        </w:r>
        <w:r w:rsidR="00B70CE2"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="00B70CE2" w:rsidRPr="00635DFF">
          <w:rPr>
            <w:rStyle w:val="Lienhypertexte"/>
          </w:rPr>
          <w:t>OBJET DU MARCHÉ</w:t>
        </w:r>
        <w:r w:rsidR="00B70CE2">
          <w:rPr>
            <w:webHidden/>
          </w:rPr>
          <w:tab/>
        </w:r>
        <w:r w:rsidR="00B70CE2">
          <w:rPr>
            <w:webHidden/>
          </w:rPr>
          <w:fldChar w:fldCharType="begin"/>
        </w:r>
        <w:r w:rsidR="00B70CE2">
          <w:rPr>
            <w:webHidden/>
          </w:rPr>
          <w:instrText xml:space="preserve"> PAGEREF _Toc215157222 \h </w:instrText>
        </w:r>
        <w:r w:rsidR="00B70CE2">
          <w:rPr>
            <w:webHidden/>
          </w:rPr>
        </w:r>
        <w:r w:rsidR="00B70CE2">
          <w:rPr>
            <w:webHidden/>
          </w:rPr>
          <w:fldChar w:fldCharType="separate"/>
        </w:r>
        <w:r w:rsidR="00B70CE2">
          <w:rPr>
            <w:webHidden/>
          </w:rPr>
          <w:t>3</w:t>
        </w:r>
        <w:r w:rsidR="00B70CE2">
          <w:rPr>
            <w:webHidden/>
          </w:rPr>
          <w:fldChar w:fldCharType="end"/>
        </w:r>
      </w:hyperlink>
    </w:p>
    <w:p w:rsidR="00B70CE2" w:rsidRDefault="0080649C">
      <w:pPr>
        <w:pStyle w:val="TM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215157223" w:history="1">
        <w:r w:rsidR="00B70CE2" w:rsidRPr="00635DFF">
          <w:rPr>
            <w:rStyle w:val="Lienhypertexte"/>
          </w:rPr>
          <w:t>Article II</w:t>
        </w:r>
        <w:r w:rsidR="00B70CE2"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="00B70CE2" w:rsidRPr="00635DFF">
          <w:rPr>
            <w:rStyle w:val="Lienhypertexte"/>
          </w:rPr>
          <w:t>IDENTIFICATION DU CANDIDAT</w:t>
        </w:r>
        <w:r w:rsidR="00B70CE2">
          <w:rPr>
            <w:webHidden/>
          </w:rPr>
          <w:tab/>
        </w:r>
        <w:r w:rsidR="00B70CE2">
          <w:rPr>
            <w:webHidden/>
          </w:rPr>
          <w:fldChar w:fldCharType="begin"/>
        </w:r>
        <w:r w:rsidR="00B70CE2">
          <w:rPr>
            <w:webHidden/>
          </w:rPr>
          <w:instrText xml:space="preserve"> PAGEREF _Toc215157223 \h </w:instrText>
        </w:r>
        <w:r w:rsidR="00B70CE2">
          <w:rPr>
            <w:webHidden/>
          </w:rPr>
        </w:r>
        <w:r w:rsidR="00B70CE2">
          <w:rPr>
            <w:webHidden/>
          </w:rPr>
          <w:fldChar w:fldCharType="separate"/>
        </w:r>
        <w:r w:rsidR="00B70CE2">
          <w:rPr>
            <w:webHidden/>
          </w:rPr>
          <w:t>3</w:t>
        </w:r>
        <w:r w:rsidR="00B70CE2">
          <w:rPr>
            <w:webHidden/>
          </w:rPr>
          <w:fldChar w:fldCharType="end"/>
        </w:r>
      </w:hyperlink>
    </w:p>
    <w:p w:rsidR="00B70CE2" w:rsidRDefault="0080649C">
      <w:pPr>
        <w:pStyle w:val="TM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215157224" w:history="1">
        <w:r w:rsidR="00B70CE2" w:rsidRPr="00635DFF">
          <w:rPr>
            <w:rStyle w:val="Lienhypertexte"/>
          </w:rPr>
          <w:t>Article III</w:t>
        </w:r>
        <w:r w:rsidR="00B70CE2"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="00B70CE2" w:rsidRPr="00635DFF">
          <w:rPr>
            <w:rStyle w:val="Lienhypertexte"/>
          </w:rPr>
          <w:t>OFFRE TECHNIQUE</w:t>
        </w:r>
        <w:r w:rsidR="00B70CE2">
          <w:rPr>
            <w:webHidden/>
          </w:rPr>
          <w:tab/>
        </w:r>
        <w:r w:rsidR="00B70CE2">
          <w:rPr>
            <w:webHidden/>
          </w:rPr>
          <w:fldChar w:fldCharType="begin"/>
        </w:r>
        <w:r w:rsidR="00B70CE2">
          <w:rPr>
            <w:webHidden/>
          </w:rPr>
          <w:instrText xml:space="preserve"> PAGEREF _Toc215157224 \h </w:instrText>
        </w:r>
        <w:r w:rsidR="00B70CE2">
          <w:rPr>
            <w:webHidden/>
          </w:rPr>
        </w:r>
        <w:r w:rsidR="00B70CE2">
          <w:rPr>
            <w:webHidden/>
          </w:rPr>
          <w:fldChar w:fldCharType="separate"/>
        </w:r>
        <w:r w:rsidR="00B70CE2">
          <w:rPr>
            <w:webHidden/>
          </w:rPr>
          <w:t>3</w:t>
        </w:r>
        <w:r w:rsidR="00B70CE2">
          <w:rPr>
            <w:webHidden/>
          </w:rPr>
          <w:fldChar w:fldCharType="end"/>
        </w:r>
      </w:hyperlink>
    </w:p>
    <w:p w:rsidR="00B70CE2" w:rsidRDefault="0080649C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15157225" w:history="1">
        <w:r w:rsidR="00B70CE2" w:rsidRPr="00635D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B70CE2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70CE2" w:rsidRPr="00635DFF">
          <w:rPr>
            <w:rStyle w:val="Lienhypertexte"/>
            <w:noProof/>
          </w:rPr>
          <w:t>Moyens matériels et humains – 20 points</w:t>
        </w:r>
        <w:r w:rsidR="00B70CE2">
          <w:rPr>
            <w:noProof/>
            <w:webHidden/>
          </w:rPr>
          <w:tab/>
        </w:r>
        <w:r w:rsidR="00B70CE2">
          <w:rPr>
            <w:noProof/>
            <w:webHidden/>
          </w:rPr>
          <w:fldChar w:fldCharType="begin"/>
        </w:r>
        <w:r w:rsidR="00B70CE2">
          <w:rPr>
            <w:noProof/>
            <w:webHidden/>
          </w:rPr>
          <w:instrText xml:space="preserve"> PAGEREF _Toc215157225 \h </w:instrText>
        </w:r>
        <w:r w:rsidR="00B70CE2">
          <w:rPr>
            <w:noProof/>
            <w:webHidden/>
          </w:rPr>
        </w:r>
        <w:r w:rsidR="00B70CE2">
          <w:rPr>
            <w:noProof/>
            <w:webHidden/>
          </w:rPr>
          <w:fldChar w:fldCharType="separate"/>
        </w:r>
        <w:r w:rsidR="00B70CE2">
          <w:rPr>
            <w:noProof/>
            <w:webHidden/>
          </w:rPr>
          <w:t>3</w:t>
        </w:r>
        <w:r w:rsidR="00B70CE2">
          <w:rPr>
            <w:noProof/>
            <w:webHidden/>
          </w:rPr>
          <w:fldChar w:fldCharType="end"/>
        </w:r>
      </w:hyperlink>
    </w:p>
    <w:p w:rsidR="00B70CE2" w:rsidRDefault="0080649C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15157226" w:history="1">
        <w:r w:rsidR="00B70CE2" w:rsidRPr="00635D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B70CE2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70CE2" w:rsidRPr="00635DFF">
          <w:rPr>
            <w:rStyle w:val="Lienhypertexte"/>
            <w:noProof/>
          </w:rPr>
          <w:t>Méthodologie et organisation, délais d’exécution – 20 points</w:t>
        </w:r>
        <w:r w:rsidR="00B70CE2">
          <w:rPr>
            <w:noProof/>
            <w:webHidden/>
          </w:rPr>
          <w:tab/>
        </w:r>
        <w:r w:rsidR="00B70CE2">
          <w:rPr>
            <w:noProof/>
            <w:webHidden/>
          </w:rPr>
          <w:fldChar w:fldCharType="begin"/>
        </w:r>
        <w:r w:rsidR="00B70CE2">
          <w:rPr>
            <w:noProof/>
            <w:webHidden/>
          </w:rPr>
          <w:instrText xml:space="preserve"> PAGEREF _Toc215157226 \h </w:instrText>
        </w:r>
        <w:r w:rsidR="00B70CE2">
          <w:rPr>
            <w:noProof/>
            <w:webHidden/>
          </w:rPr>
        </w:r>
        <w:r w:rsidR="00B70CE2">
          <w:rPr>
            <w:noProof/>
            <w:webHidden/>
          </w:rPr>
          <w:fldChar w:fldCharType="separate"/>
        </w:r>
        <w:r w:rsidR="00B70CE2">
          <w:rPr>
            <w:noProof/>
            <w:webHidden/>
          </w:rPr>
          <w:t>4</w:t>
        </w:r>
        <w:r w:rsidR="00B70CE2">
          <w:rPr>
            <w:noProof/>
            <w:webHidden/>
          </w:rPr>
          <w:fldChar w:fldCharType="end"/>
        </w:r>
      </w:hyperlink>
    </w:p>
    <w:p w:rsidR="00B70CE2" w:rsidRDefault="0080649C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15157227" w:history="1">
        <w:r w:rsidR="00B70CE2" w:rsidRPr="00635D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B70CE2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70CE2" w:rsidRPr="00635DFF">
          <w:rPr>
            <w:rStyle w:val="Lienhypertexte"/>
            <w:noProof/>
          </w:rPr>
          <w:t>Références professionnelles – 10 points</w:t>
        </w:r>
        <w:r w:rsidR="00B70CE2">
          <w:rPr>
            <w:noProof/>
            <w:webHidden/>
          </w:rPr>
          <w:tab/>
        </w:r>
        <w:r w:rsidR="00B70CE2">
          <w:rPr>
            <w:noProof/>
            <w:webHidden/>
          </w:rPr>
          <w:fldChar w:fldCharType="begin"/>
        </w:r>
        <w:r w:rsidR="00B70CE2">
          <w:rPr>
            <w:noProof/>
            <w:webHidden/>
          </w:rPr>
          <w:instrText xml:space="preserve"> PAGEREF _Toc215157227 \h </w:instrText>
        </w:r>
        <w:r w:rsidR="00B70CE2">
          <w:rPr>
            <w:noProof/>
            <w:webHidden/>
          </w:rPr>
        </w:r>
        <w:r w:rsidR="00B70CE2">
          <w:rPr>
            <w:noProof/>
            <w:webHidden/>
          </w:rPr>
          <w:fldChar w:fldCharType="separate"/>
        </w:r>
        <w:r w:rsidR="00B70CE2">
          <w:rPr>
            <w:noProof/>
            <w:webHidden/>
          </w:rPr>
          <w:t>4</w:t>
        </w:r>
        <w:r w:rsidR="00B70CE2">
          <w:rPr>
            <w:noProof/>
            <w:webHidden/>
          </w:rPr>
          <w:fldChar w:fldCharType="end"/>
        </w:r>
      </w:hyperlink>
    </w:p>
    <w:p w:rsidR="00B70CE2" w:rsidRDefault="0080649C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15157228" w:history="1">
        <w:r w:rsidR="00B70CE2" w:rsidRPr="00635D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B70CE2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B70CE2" w:rsidRPr="00635DFF">
          <w:rPr>
            <w:rStyle w:val="Lienhypertexte"/>
            <w:noProof/>
          </w:rPr>
          <w:t>Aspects environnementaux – 10 points</w:t>
        </w:r>
        <w:r w:rsidR="00B70CE2">
          <w:rPr>
            <w:noProof/>
            <w:webHidden/>
          </w:rPr>
          <w:tab/>
        </w:r>
        <w:r w:rsidR="00B70CE2">
          <w:rPr>
            <w:noProof/>
            <w:webHidden/>
          </w:rPr>
          <w:fldChar w:fldCharType="begin"/>
        </w:r>
        <w:r w:rsidR="00B70CE2">
          <w:rPr>
            <w:noProof/>
            <w:webHidden/>
          </w:rPr>
          <w:instrText xml:space="preserve"> PAGEREF _Toc215157228 \h </w:instrText>
        </w:r>
        <w:r w:rsidR="00B70CE2">
          <w:rPr>
            <w:noProof/>
            <w:webHidden/>
          </w:rPr>
        </w:r>
        <w:r w:rsidR="00B70CE2">
          <w:rPr>
            <w:noProof/>
            <w:webHidden/>
          </w:rPr>
          <w:fldChar w:fldCharType="separate"/>
        </w:r>
        <w:r w:rsidR="00B70CE2">
          <w:rPr>
            <w:noProof/>
            <w:webHidden/>
          </w:rPr>
          <w:t>5</w:t>
        </w:r>
        <w:r w:rsidR="00B70CE2">
          <w:rPr>
            <w:noProof/>
            <w:webHidden/>
          </w:rPr>
          <w:fldChar w:fldCharType="end"/>
        </w:r>
      </w:hyperlink>
    </w:p>
    <w:p w:rsidR="00D87A66" w:rsidRPr="00A7029E" w:rsidRDefault="00D87A66" w:rsidP="00D87A66">
      <w:r w:rsidRPr="00A7029E">
        <w:fldChar w:fldCharType="end"/>
      </w:r>
      <w:bookmarkStart w:id="2" w:name="_Toc493164697"/>
      <w:bookmarkStart w:id="3" w:name="_Toc501013539"/>
    </w:p>
    <w:p w:rsidR="00D87A66" w:rsidRPr="00A7029E" w:rsidRDefault="00D87A66" w:rsidP="00D87A66">
      <w:pPr>
        <w:spacing w:before="0" w:after="160" w:line="259" w:lineRule="auto"/>
        <w:jc w:val="left"/>
      </w:pPr>
    </w:p>
    <w:p w:rsidR="00D87A66" w:rsidRPr="00A7029E" w:rsidRDefault="00D87A66" w:rsidP="00D87A66">
      <w:pPr>
        <w:pStyle w:val="Titre1"/>
        <w:spacing w:before="0" w:after="160" w:line="259" w:lineRule="auto"/>
        <w:jc w:val="left"/>
        <w:rPr>
          <w:rFonts w:ascii="Arial" w:hAnsi="Arial"/>
        </w:rPr>
        <w:sectPr w:rsidR="00D87A66" w:rsidRPr="00A7029E" w:rsidSect="0063298A">
          <w:headerReference w:type="first" r:id="rId12"/>
          <w:pgSz w:w="11906" w:h="16838"/>
          <w:pgMar w:top="567" w:right="1134" w:bottom="680" w:left="1134" w:header="284" w:footer="709" w:gutter="0"/>
          <w:cols w:space="708"/>
          <w:titlePg/>
          <w:docGrid w:linePitch="360"/>
        </w:sectPr>
      </w:pPr>
    </w:p>
    <w:p w:rsidR="00D87A66" w:rsidRPr="00A7029E" w:rsidRDefault="00816A26" w:rsidP="00D87A66">
      <w:pPr>
        <w:pStyle w:val="Titre1"/>
        <w:spacing w:before="0" w:after="160" w:line="259" w:lineRule="auto"/>
        <w:jc w:val="left"/>
        <w:rPr>
          <w:rFonts w:ascii="Arial" w:hAnsi="Arial"/>
        </w:rPr>
      </w:pPr>
      <w:bookmarkStart w:id="4" w:name="_Toc215157222"/>
      <w:bookmarkEnd w:id="2"/>
      <w:bookmarkEnd w:id="3"/>
      <w:r w:rsidRPr="00A7029E">
        <w:rPr>
          <w:rFonts w:ascii="Arial" w:hAnsi="Arial"/>
        </w:rPr>
        <w:lastRenderedPageBreak/>
        <w:t>OBJET DU MARCHÉ</w:t>
      </w:r>
      <w:bookmarkEnd w:id="4"/>
    </w:p>
    <w:p w:rsidR="00816A26" w:rsidRPr="00333113" w:rsidRDefault="00816A26" w:rsidP="00816A26">
      <w:pPr>
        <w:rPr>
          <w:b/>
        </w:rPr>
      </w:pPr>
      <w:r w:rsidRPr="00333113">
        <w:rPr>
          <w:b/>
        </w:rPr>
        <w:t>La pré</w:t>
      </w:r>
      <w:bookmarkStart w:id="5" w:name="OLE_LINK1"/>
      <w:r w:rsidRPr="00333113">
        <w:rPr>
          <w:b/>
        </w:rPr>
        <w:t>sente consultation a pour objet </w:t>
      </w:r>
      <w:bookmarkEnd w:id="5"/>
      <w:r>
        <w:rPr>
          <w:b/>
        </w:rPr>
        <w:t>l</w:t>
      </w:r>
      <w:r w:rsidRPr="00333113">
        <w:rPr>
          <w:b/>
        </w:rPr>
        <w:t>a</w:t>
      </w:r>
      <w:r w:rsidRPr="00114CA9">
        <w:t xml:space="preserve"> </w:t>
      </w:r>
      <w:r w:rsidRPr="00114CA9">
        <w:rPr>
          <w:b/>
        </w:rPr>
        <w:t xml:space="preserve">production exécutive des portraits vidéo des médaillés CNRS Paris-Centre </w:t>
      </w:r>
      <w:r>
        <w:rPr>
          <w:b/>
        </w:rPr>
        <w:t>ainsi que</w:t>
      </w:r>
      <w:r w:rsidRPr="00114CA9">
        <w:rPr>
          <w:b/>
        </w:rPr>
        <w:t xml:space="preserve"> </w:t>
      </w:r>
      <w:r>
        <w:rPr>
          <w:b/>
        </w:rPr>
        <w:t xml:space="preserve">la </w:t>
      </w:r>
      <w:r w:rsidRPr="00114CA9">
        <w:rPr>
          <w:b/>
        </w:rPr>
        <w:t xml:space="preserve">retransmission en direct et </w:t>
      </w:r>
      <w:r>
        <w:rPr>
          <w:b/>
        </w:rPr>
        <w:t xml:space="preserve">la </w:t>
      </w:r>
      <w:r w:rsidRPr="00114CA9">
        <w:rPr>
          <w:b/>
        </w:rPr>
        <w:t>captation de la cérémonie de remise des Médailles C</w:t>
      </w:r>
      <w:r>
        <w:rPr>
          <w:b/>
        </w:rPr>
        <w:t>NRS de la circonscription Paris-</w:t>
      </w:r>
      <w:r w:rsidRPr="00114CA9">
        <w:rPr>
          <w:b/>
        </w:rPr>
        <w:t>Centre</w:t>
      </w:r>
      <w:r>
        <w:rPr>
          <w:b/>
        </w:rPr>
        <w:t>.</w:t>
      </w:r>
    </w:p>
    <w:p w:rsidR="00D87A66" w:rsidRPr="00A7029E" w:rsidRDefault="0071429B" w:rsidP="00D87A66">
      <w:pPr>
        <w:rPr>
          <w:lang w:eastAsia="x-none"/>
        </w:rPr>
      </w:pPr>
      <w:r w:rsidRPr="00A7029E">
        <w:rPr>
          <w:b/>
        </w:rPr>
        <w:t xml:space="preserve"> </w:t>
      </w:r>
      <w:r w:rsidR="00D87A66" w:rsidRPr="00A7029E">
        <w:rPr>
          <w:lang w:eastAsia="x-none"/>
        </w:rPr>
        <w:t>La présente consultation se déroule selon les règles qui sont décrites dans l’avis d’appel à la concurrence d’une part et dans le présent règlement de la consultation (RC) d’autre part.</w:t>
      </w:r>
    </w:p>
    <w:p w:rsidR="00883C6F" w:rsidRPr="00333113" w:rsidRDefault="006A2A72" w:rsidP="00883C6F">
      <w:bookmarkStart w:id="6" w:name="_Toc215157223"/>
      <w:r>
        <w:t>Le présent marché est un accord-cadre à bon de commandes conclu selon une procédure adaptée, conformément à l’article L.2123-1 et en application du 1° de l’article R.2125-1 et de l’article R2162-8 du Code de la commande publique.</w:t>
      </w:r>
    </w:p>
    <w:p w:rsidR="00D87A66" w:rsidRPr="00A7029E" w:rsidRDefault="00D87A66" w:rsidP="00D87A66">
      <w:pPr>
        <w:pStyle w:val="Titre1"/>
        <w:rPr>
          <w:rFonts w:ascii="Arial" w:hAnsi="Arial"/>
        </w:rPr>
      </w:pPr>
      <w:r w:rsidRPr="00A7029E">
        <w:rPr>
          <w:rFonts w:ascii="Arial" w:hAnsi="Arial"/>
        </w:rPr>
        <w:t>IDENTIFICATION DU CANDIDAT</w:t>
      </w:r>
      <w:bookmarkEnd w:id="6"/>
      <w:r w:rsidRPr="00A7029E">
        <w:rPr>
          <w:rFonts w:ascii="Arial" w:hAnsi="Arial"/>
        </w:rPr>
        <w:t xml:space="preserve"> </w:t>
      </w:r>
    </w:p>
    <w:p w:rsidR="00D87A66" w:rsidRPr="00A7029E" w:rsidRDefault="00D87A66" w:rsidP="00BF0C88">
      <w:r w:rsidRPr="00A7029E">
        <w:t xml:space="preserve">Dénomination sociale du candidat (ou du mandataire en cas de groupement) : </w:t>
      </w:r>
    </w:p>
    <w:p w:rsidR="00D87A66" w:rsidRPr="00A7029E" w:rsidRDefault="00D87A66" w:rsidP="00D87A66">
      <w:pPr>
        <w:tabs>
          <w:tab w:val="num" w:pos="284"/>
          <w:tab w:val="left" w:pos="1980"/>
        </w:tabs>
        <w:ind w:left="426" w:hanging="426"/>
        <w:rPr>
          <w:sz w:val="20"/>
        </w:rPr>
      </w:pPr>
      <w:r w:rsidRPr="00A7029E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BF11E" wp14:editId="5CEDEBE1">
                <wp:simplePos x="0" y="0"/>
                <wp:positionH relativeFrom="column">
                  <wp:posOffset>177800</wp:posOffset>
                </wp:positionH>
                <wp:positionV relativeFrom="paragraph">
                  <wp:posOffset>52705</wp:posOffset>
                </wp:positionV>
                <wp:extent cx="5995670" cy="735330"/>
                <wp:effectExtent l="0" t="0" r="24130" b="2667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5670" cy="735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A66" w:rsidRDefault="00D87A66" w:rsidP="00D87A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CBF11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pt;margin-top:4.15pt;width:472.1pt;height:5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" strokecolor="#a5a5a5">
                <v:textbox>
                  <w:txbxContent>
                    <w:p w:rsidR="00D87A66" w:rsidRDefault="00D87A66" w:rsidP="00D87A66"/>
                  </w:txbxContent>
                </v:textbox>
              </v:shape>
            </w:pict>
          </mc:Fallback>
        </mc:AlternateContent>
      </w:r>
    </w:p>
    <w:p w:rsidR="00D87A66" w:rsidRPr="00A7029E" w:rsidRDefault="00D87A66" w:rsidP="00D87A66">
      <w:pPr>
        <w:tabs>
          <w:tab w:val="num" w:pos="284"/>
          <w:tab w:val="left" w:pos="1980"/>
        </w:tabs>
        <w:ind w:left="426" w:hanging="426"/>
        <w:rPr>
          <w:sz w:val="20"/>
        </w:rPr>
      </w:pPr>
    </w:p>
    <w:p w:rsidR="00D87A66" w:rsidRPr="00A7029E" w:rsidRDefault="00D87A66" w:rsidP="00D87A66">
      <w:pPr>
        <w:tabs>
          <w:tab w:val="num" w:pos="284"/>
          <w:tab w:val="left" w:pos="1980"/>
        </w:tabs>
        <w:ind w:left="426" w:hanging="426"/>
        <w:rPr>
          <w:sz w:val="20"/>
        </w:rPr>
      </w:pPr>
    </w:p>
    <w:p w:rsidR="00D87A66" w:rsidRPr="00A7029E" w:rsidRDefault="00D87A66" w:rsidP="00D87A66">
      <w:pPr>
        <w:tabs>
          <w:tab w:val="num" w:pos="284"/>
          <w:tab w:val="left" w:pos="1980"/>
        </w:tabs>
        <w:ind w:left="426" w:hanging="426"/>
        <w:rPr>
          <w:sz w:val="20"/>
        </w:rPr>
      </w:pPr>
    </w:p>
    <w:p w:rsidR="00D87A66" w:rsidRPr="00A7029E" w:rsidRDefault="00D87A66" w:rsidP="00D87A66">
      <w:pPr>
        <w:tabs>
          <w:tab w:val="num" w:pos="284"/>
          <w:tab w:val="left" w:pos="1980"/>
        </w:tabs>
        <w:rPr>
          <w:sz w:val="20"/>
        </w:rPr>
      </w:pPr>
    </w:p>
    <w:p w:rsidR="00D87A66" w:rsidRPr="00A7029E" w:rsidRDefault="00D87A66" w:rsidP="00BF0C88">
      <w:r w:rsidRPr="00A7029E">
        <w:t>Personne à contacter dans le cadre de la présente consultation :</w:t>
      </w:r>
    </w:p>
    <w:p w:rsidR="00D87A66" w:rsidRPr="00A7029E" w:rsidRDefault="00D87A66" w:rsidP="00D87A66">
      <w:pPr>
        <w:tabs>
          <w:tab w:val="num" w:pos="426"/>
          <w:tab w:val="left" w:pos="1980"/>
        </w:tabs>
        <w:ind w:left="426" w:hanging="426"/>
        <w:rPr>
          <w:sz w:val="20"/>
        </w:rPr>
      </w:pPr>
      <w:r w:rsidRPr="00A7029E">
        <w:rPr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7F0ABB" wp14:editId="5ACB624D">
                <wp:simplePos x="0" y="0"/>
                <wp:positionH relativeFrom="column">
                  <wp:posOffset>1273810</wp:posOffset>
                </wp:positionH>
                <wp:positionV relativeFrom="paragraph">
                  <wp:posOffset>93345</wp:posOffset>
                </wp:positionV>
                <wp:extent cx="4876165" cy="266065"/>
                <wp:effectExtent l="0" t="0" r="19685" b="19685"/>
                <wp:wrapNone/>
                <wp:docPr id="16" name="Zone de text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61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A66" w:rsidRDefault="00D87A66" w:rsidP="00D87A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F0ABB" id="Zone de texte 16" o:spid="_x0000_s1027" type="#_x0000_t202" style="position:absolute;left:0;text-align:left;margin-left:100.3pt;margin-top:7.35pt;width:383.95pt;height:2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" strokecolor="#a5a5a5">
                <v:textbox>
                  <w:txbxContent>
                    <w:p w:rsidR="00D87A66" w:rsidRDefault="00D87A66" w:rsidP="00D87A66"/>
                  </w:txbxContent>
                </v:textbox>
              </v:shape>
            </w:pict>
          </mc:Fallback>
        </mc:AlternateContent>
      </w:r>
    </w:p>
    <w:p w:rsidR="00D87A66" w:rsidRPr="00A7029E" w:rsidRDefault="00D87A66" w:rsidP="00D87A66">
      <w:pPr>
        <w:ind w:left="426"/>
        <w:rPr>
          <w:iCs/>
          <w:sz w:val="20"/>
        </w:rPr>
      </w:pPr>
      <w:r w:rsidRPr="00A7029E">
        <w:rPr>
          <w:iCs/>
          <w:sz w:val="20"/>
        </w:rPr>
        <w:t xml:space="preserve">Nom et prénom : </w:t>
      </w:r>
    </w:p>
    <w:p w:rsidR="00D87A66" w:rsidRPr="00A7029E" w:rsidRDefault="00D87A66" w:rsidP="00D87A66">
      <w:pPr>
        <w:tabs>
          <w:tab w:val="num" w:pos="426"/>
        </w:tabs>
        <w:ind w:left="426"/>
        <w:rPr>
          <w:iCs/>
          <w:sz w:val="20"/>
        </w:rPr>
      </w:pPr>
    </w:p>
    <w:p w:rsidR="00D87A66" w:rsidRPr="00A7029E" w:rsidRDefault="00D87A66" w:rsidP="00D87A66">
      <w:pPr>
        <w:ind w:left="425"/>
        <w:rPr>
          <w:iCs/>
          <w:sz w:val="20"/>
        </w:rPr>
      </w:pPr>
      <w:r w:rsidRPr="00A7029E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8710EB" wp14:editId="23A0E542">
                <wp:simplePos x="0" y="0"/>
                <wp:positionH relativeFrom="column">
                  <wp:posOffset>814705</wp:posOffset>
                </wp:positionH>
                <wp:positionV relativeFrom="paragraph">
                  <wp:posOffset>9525</wp:posOffset>
                </wp:positionV>
                <wp:extent cx="5342255" cy="266065"/>
                <wp:effectExtent l="0" t="0" r="10795" b="19685"/>
                <wp:wrapNone/>
                <wp:docPr id="15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225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A66" w:rsidRDefault="00D87A66" w:rsidP="00D87A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710EB" id="Zone de texte 15" o:spid="_x0000_s1028" type="#_x0000_t202" style="position:absolute;left:0;text-align:left;margin-left:64.15pt;margin-top:.75pt;width:420.65pt;height:2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" strokecolor="#a5a5a5">
                <v:textbox>
                  <w:txbxContent>
                    <w:p w:rsidR="00D87A66" w:rsidRDefault="00D87A66" w:rsidP="00D87A66"/>
                  </w:txbxContent>
                </v:textbox>
              </v:shape>
            </w:pict>
          </mc:Fallback>
        </mc:AlternateContent>
      </w:r>
      <w:r w:rsidRPr="00A7029E">
        <w:rPr>
          <w:iCs/>
          <w:sz w:val="20"/>
        </w:rPr>
        <w:t>Qualité :</w:t>
      </w:r>
    </w:p>
    <w:p w:rsidR="00D87A66" w:rsidRPr="00A7029E" w:rsidRDefault="00D87A66" w:rsidP="00D87A66">
      <w:pPr>
        <w:tabs>
          <w:tab w:val="num" w:pos="426"/>
        </w:tabs>
        <w:ind w:left="425"/>
        <w:rPr>
          <w:iCs/>
          <w:sz w:val="20"/>
        </w:rPr>
      </w:pPr>
      <w:r w:rsidRPr="00A7029E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87DF4E" wp14:editId="6D8E945E">
                <wp:simplePos x="0" y="0"/>
                <wp:positionH relativeFrom="column">
                  <wp:posOffset>1625600</wp:posOffset>
                </wp:positionH>
                <wp:positionV relativeFrom="paragraph">
                  <wp:posOffset>156845</wp:posOffset>
                </wp:positionV>
                <wp:extent cx="4531360" cy="266065"/>
                <wp:effectExtent l="0" t="0" r="21590" b="19685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136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A66" w:rsidRDefault="00D87A66" w:rsidP="00D87A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7DF4E" id="Zone de texte 14" o:spid="_x0000_s1029" type="#_x0000_t202" style="position:absolute;left:0;text-align:left;margin-left:128pt;margin-top:12.35pt;width:356.8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" strokecolor="#a5a5a5">
                <v:textbox>
                  <w:txbxContent>
                    <w:p w:rsidR="00D87A66" w:rsidRDefault="00D87A66" w:rsidP="00D87A66"/>
                  </w:txbxContent>
                </v:textbox>
              </v:shape>
            </w:pict>
          </mc:Fallback>
        </mc:AlternateContent>
      </w:r>
    </w:p>
    <w:p w:rsidR="00D87A66" w:rsidRPr="00A7029E" w:rsidRDefault="00D87A66" w:rsidP="00D87A66">
      <w:pPr>
        <w:ind w:left="426"/>
        <w:rPr>
          <w:iCs/>
          <w:sz w:val="20"/>
        </w:rPr>
      </w:pPr>
      <w:r w:rsidRPr="00A7029E">
        <w:rPr>
          <w:iCs/>
          <w:sz w:val="20"/>
        </w:rPr>
        <w:t>Numéro de téléphone :</w:t>
      </w:r>
    </w:p>
    <w:p w:rsidR="00D87A66" w:rsidRPr="00A7029E" w:rsidRDefault="00D87A66" w:rsidP="00D87A66">
      <w:pPr>
        <w:tabs>
          <w:tab w:val="num" w:pos="426"/>
        </w:tabs>
        <w:ind w:left="426"/>
        <w:rPr>
          <w:iCs/>
          <w:sz w:val="20"/>
        </w:rPr>
      </w:pPr>
    </w:p>
    <w:p w:rsidR="00D87A66" w:rsidRPr="00A7029E" w:rsidRDefault="00D87A66" w:rsidP="00D87A66">
      <w:pPr>
        <w:ind w:left="425"/>
        <w:rPr>
          <w:iCs/>
          <w:sz w:val="20"/>
        </w:rPr>
      </w:pPr>
      <w:r w:rsidRPr="00A7029E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DEBCAF" wp14:editId="28F933A8">
                <wp:simplePos x="0" y="0"/>
                <wp:positionH relativeFrom="column">
                  <wp:posOffset>857885</wp:posOffset>
                </wp:positionH>
                <wp:positionV relativeFrom="paragraph">
                  <wp:posOffset>29210</wp:posOffset>
                </wp:positionV>
                <wp:extent cx="5299075" cy="266065"/>
                <wp:effectExtent l="0" t="0" r="15875" b="19685"/>
                <wp:wrapNone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907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A66" w:rsidRDefault="00D87A66" w:rsidP="00D87A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EBCAF" id="Zone de texte 13" o:spid="_x0000_s1030" type="#_x0000_t202" style="position:absolute;left:0;text-align:left;margin-left:67.55pt;margin-top:2.3pt;width:417.25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" strokecolor="#a5a5a5">
                <v:textbox>
                  <w:txbxContent>
                    <w:p w:rsidR="00D87A66" w:rsidRDefault="00D87A66" w:rsidP="00D87A66"/>
                  </w:txbxContent>
                </v:textbox>
              </v:shape>
            </w:pict>
          </mc:Fallback>
        </mc:AlternateContent>
      </w:r>
      <w:r w:rsidRPr="00A7029E">
        <w:rPr>
          <w:iCs/>
          <w:sz w:val="20"/>
        </w:rPr>
        <w:t>Courriel :</w:t>
      </w:r>
    </w:p>
    <w:p w:rsidR="00D87A66" w:rsidRPr="00A7029E" w:rsidRDefault="00D87A66" w:rsidP="00D87A66">
      <w:pPr>
        <w:tabs>
          <w:tab w:val="left" w:pos="1980"/>
        </w:tabs>
        <w:rPr>
          <w:sz w:val="20"/>
        </w:rPr>
      </w:pPr>
    </w:p>
    <w:p w:rsidR="00D87A66" w:rsidRPr="00A7029E" w:rsidRDefault="00D87A66" w:rsidP="00D87A66">
      <w:pPr>
        <w:pStyle w:val="Titre1"/>
        <w:rPr>
          <w:rFonts w:ascii="Arial" w:hAnsi="Arial"/>
        </w:rPr>
      </w:pPr>
      <w:bookmarkStart w:id="7" w:name="_Toc215157224"/>
      <w:r w:rsidRPr="00A7029E">
        <w:rPr>
          <w:rFonts w:ascii="Arial" w:hAnsi="Arial"/>
        </w:rPr>
        <w:t>OFFRE TECHNIQUE</w:t>
      </w:r>
      <w:bookmarkEnd w:id="7"/>
      <w:r w:rsidRPr="00A7029E">
        <w:rPr>
          <w:rFonts w:ascii="Arial" w:hAnsi="Arial"/>
        </w:rPr>
        <w:t xml:space="preserve"> </w:t>
      </w:r>
    </w:p>
    <w:p w:rsidR="000D5ACE" w:rsidRPr="00333113" w:rsidRDefault="000D5ACE" w:rsidP="000D5ACE">
      <w:pPr>
        <w:pStyle w:val="Titre2"/>
        <w:rPr>
          <w:rFonts w:ascii="Arial" w:hAnsi="Arial"/>
        </w:rPr>
      </w:pPr>
      <w:bookmarkStart w:id="8" w:name="_Toc215148884"/>
      <w:bookmarkStart w:id="9" w:name="_Toc215157225"/>
      <w:r w:rsidRPr="00333113">
        <w:rPr>
          <w:rFonts w:ascii="Arial" w:hAnsi="Arial"/>
        </w:rPr>
        <w:t>Moyens</w:t>
      </w:r>
      <w:r>
        <w:rPr>
          <w:rFonts w:ascii="Arial" w:hAnsi="Arial"/>
        </w:rPr>
        <w:t xml:space="preserve"> matériels et humains</w:t>
      </w:r>
      <w:bookmarkEnd w:id="8"/>
      <w:r w:rsidRPr="00333113">
        <w:rPr>
          <w:rFonts w:ascii="Arial" w:hAnsi="Arial"/>
        </w:rPr>
        <w:t xml:space="preserve"> </w:t>
      </w:r>
      <w:r>
        <w:rPr>
          <w:rFonts w:ascii="Arial" w:hAnsi="Arial"/>
        </w:rPr>
        <w:t>– 20 points</w:t>
      </w:r>
      <w:bookmarkEnd w:id="9"/>
    </w:p>
    <w:p w:rsidR="00B226A7" w:rsidRPr="00816A26" w:rsidRDefault="00B226A7" w:rsidP="00767220">
      <w:pPr>
        <w:pStyle w:val="Paragraphedeliste"/>
      </w:pPr>
      <w:r w:rsidRPr="00816A26">
        <w:t xml:space="preserve">Décrivez le matériel que vous utiliserez </w:t>
      </w:r>
      <w:r w:rsidR="00BF0C88">
        <w:t xml:space="preserve">pour la retransmission en direct, la captation et le cas échant le montage du replay </w:t>
      </w:r>
      <w:r w:rsidRPr="00816A26">
        <w:t xml:space="preserve">(régie, caméras, </w:t>
      </w:r>
      <w:r w:rsidR="00BF0C88">
        <w:t>optiques, prise de son</w:t>
      </w:r>
      <w:r w:rsidRPr="00816A26">
        <w:t xml:space="preserve">, multiplexage, éclairage, diffusion…) – </w:t>
      </w:r>
      <w:r w:rsidR="003F3BB3">
        <w:rPr>
          <w:b/>
        </w:rPr>
        <w:t>8</w:t>
      </w:r>
      <w:r w:rsidRPr="00BF0C88">
        <w:rPr>
          <w:b/>
        </w:rPr>
        <w:t xml:space="preserve"> points</w:t>
      </w:r>
    </w:p>
    <w:p w:rsidR="00B226A7" w:rsidRPr="00816A26" w:rsidRDefault="00BF0C88" w:rsidP="00767220">
      <w:pPr>
        <w:pStyle w:val="Paragraphedeliste"/>
      </w:pPr>
      <w:r w:rsidRPr="00C957AA">
        <w:rPr>
          <w:bCs/>
          <w:szCs w:val="24"/>
        </w:rPr>
        <w:t>Présentez l’équipe dédiée aux prestations du présent marché</w:t>
      </w:r>
      <w:r>
        <w:rPr>
          <w:bCs/>
          <w:szCs w:val="24"/>
        </w:rPr>
        <w:t xml:space="preserve"> (fonctions, compétences expériences)</w:t>
      </w:r>
      <w:r w:rsidRPr="00C957AA">
        <w:rPr>
          <w:bCs/>
          <w:szCs w:val="24"/>
        </w:rPr>
        <w:t>, e</w:t>
      </w:r>
      <w:r>
        <w:rPr>
          <w:bCs/>
          <w:szCs w:val="24"/>
        </w:rPr>
        <w:t xml:space="preserve">n joignant les Curriculum Vitae </w:t>
      </w:r>
      <w:r w:rsidR="00B226A7" w:rsidRPr="00816A26">
        <w:t xml:space="preserve">– </w:t>
      </w:r>
      <w:r w:rsidR="003F3BB3">
        <w:rPr>
          <w:b/>
        </w:rPr>
        <w:t>8</w:t>
      </w:r>
      <w:r w:rsidR="00B226A7" w:rsidRPr="00BF0C88">
        <w:rPr>
          <w:b/>
        </w:rPr>
        <w:t xml:space="preserve"> points</w:t>
      </w:r>
    </w:p>
    <w:p w:rsidR="00BF0C88" w:rsidRPr="00BF0C88" w:rsidRDefault="00BF0C88" w:rsidP="00BF0C88">
      <w:pPr>
        <w:pStyle w:val="Paragraphedeliste"/>
      </w:pPr>
      <w:r w:rsidRPr="00816A26">
        <w:t xml:space="preserve">Expliquez les dispositifs scénographiques </w:t>
      </w:r>
      <w:r>
        <w:t>que vous souhaitez prévoir</w:t>
      </w:r>
      <w:r w:rsidRPr="00816A26">
        <w:t xml:space="preserve"> : </w:t>
      </w:r>
      <w:r>
        <w:t>son, lumière</w:t>
      </w:r>
      <w:r w:rsidRPr="00816A26">
        <w:t>, implantation</w:t>
      </w:r>
      <w:r>
        <w:t xml:space="preserve"> </w:t>
      </w:r>
      <w:r w:rsidRPr="00816A26">
        <w:t xml:space="preserve">– </w:t>
      </w:r>
      <w:r w:rsidR="003F3BB3">
        <w:rPr>
          <w:b/>
        </w:rPr>
        <w:t>4</w:t>
      </w:r>
      <w:r w:rsidRPr="00BF0C88">
        <w:rPr>
          <w:b/>
        </w:rPr>
        <w:t xml:space="preserve"> points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9968"/>
      </w:tblGrid>
      <w:tr w:rsidR="00D87A66" w:rsidRPr="00A7029E" w:rsidTr="00D97854">
        <w:tc>
          <w:tcPr>
            <w:tcW w:w="9968" w:type="dxa"/>
          </w:tcPr>
          <w:p w:rsidR="00D87A66" w:rsidRDefault="00D87A66" w:rsidP="00547071"/>
          <w:p w:rsidR="00547071" w:rsidRDefault="00547071" w:rsidP="00547071"/>
          <w:p w:rsidR="00547071" w:rsidRDefault="00547071" w:rsidP="00547071"/>
          <w:p w:rsidR="00547071" w:rsidRDefault="00547071" w:rsidP="00547071"/>
          <w:p w:rsidR="00547071" w:rsidRDefault="00547071" w:rsidP="00547071"/>
          <w:p w:rsidR="00B70CE2" w:rsidRDefault="00B70CE2" w:rsidP="00547071"/>
          <w:p w:rsidR="00547071" w:rsidRPr="00A7029E" w:rsidRDefault="00547071" w:rsidP="00547071"/>
        </w:tc>
      </w:tr>
    </w:tbl>
    <w:p w:rsidR="00BA0034" w:rsidRPr="00A7029E" w:rsidRDefault="00BA0034" w:rsidP="00D87A66">
      <w:pPr>
        <w:rPr>
          <w:sz w:val="20"/>
        </w:rPr>
      </w:pPr>
    </w:p>
    <w:p w:rsidR="00767220" w:rsidRPr="00333113" w:rsidRDefault="00767220" w:rsidP="00767220">
      <w:pPr>
        <w:pStyle w:val="Titre2"/>
        <w:rPr>
          <w:rFonts w:ascii="Arial" w:hAnsi="Arial"/>
        </w:rPr>
      </w:pPr>
      <w:bookmarkStart w:id="10" w:name="_Toc215148885"/>
      <w:bookmarkStart w:id="11" w:name="_Toc215157226"/>
      <w:r w:rsidRPr="00333113">
        <w:rPr>
          <w:rFonts w:ascii="Arial" w:hAnsi="Arial"/>
        </w:rPr>
        <w:t>Méthodologie et organisation, délai</w:t>
      </w:r>
      <w:r w:rsidR="00B70CE2">
        <w:rPr>
          <w:rFonts w:ascii="Arial" w:hAnsi="Arial"/>
        </w:rPr>
        <w:t>s</w:t>
      </w:r>
      <w:r w:rsidRPr="00333113">
        <w:rPr>
          <w:rFonts w:ascii="Arial" w:hAnsi="Arial"/>
        </w:rPr>
        <w:t xml:space="preserve"> d’exécution </w:t>
      </w:r>
      <w:r>
        <w:rPr>
          <w:rFonts w:ascii="Arial" w:hAnsi="Arial"/>
        </w:rPr>
        <w:t>– 20 points</w:t>
      </w:r>
      <w:bookmarkEnd w:id="10"/>
      <w:bookmarkEnd w:id="11"/>
    </w:p>
    <w:p w:rsidR="00B226A7" w:rsidRPr="00767220" w:rsidRDefault="001D043F" w:rsidP="00767220">
      <w:pPr>
        <w:pStyle w:val="Paragraphedeliste"/>
        <w:numPr>
          <w:ilvl w:val="0"/>
          <w:numId w:val="17"/>
        </w:numPr>
        <w:ind w:left="709"/>
      </w:pPr>
      <w:r w:rsidRPr="00834FAC">
        <w:rPr>
          <w:rFonts w:eastAsia="Times New Roman"/>
          <w:color w:val="auto"/>
          <w:szCs w:val="24"/>
        </w:rPr>
        <w:t xml:space="preserve">Décrivez la méthodologie complète de production, depuis la préparation jusqu’à la livraison des vidéos </w:t>
      </w:r>
      <w:r w:rsidR="00B226A7" w:rsidRPr="00767220">
        <w:t xml:space="preserve">– </w:t>
      </w:r>
      <w:r w:rsidR="00B226A7" w:rsidRPr="001D043F">
        <w:rPr>
          <w:rStyle w:val="lev"/>
          <w:bCs w:val="0"/>
        </w:rPr>
        <w:t>6 points</w:t>
      </w:r>
    </w:p>
    <w:p w:rsidR="00B226A7" w:rsidRPr="00767220" w:rsidRDefault="001D043F" w:rsidP="00767220">
      <w:pPr>
        <w:pStyle w:val="Paragraphedeliste"/>
      </w:pPr>
      <w:r>
        <w:t xml:space="preserve">Détaillez </w:t>
      </w:r>
      <w:r w:rsidR="00B226A7" w:rsidRPr="00767220">
        <w:t xml:space="preserve">le déroulé opérationnel d’un événement, depuis l’installation jusqu’au démontage – </w:t>
      </w:r>
      <w:r w:rsidR="00B226A7" w:rsidRPr="001D043F">
        <w:rPr>
          <w:rStyle w:val="lev"/>
          <w:bCs w:val="0"/>
        </w:rPr>
        <w:t>5 points</w:t>
      </w:r>
    </w:p>
    <w:p w:rsidR="00B226A7" w:rsidRPr="00767220" w:rsidRDefault="00B226A7" w:rsidP="00767220">
      <w:pPr>
        <w:pStyle w:val="Paragraphedeliste"/>
      </w:pPr>
      <w:r w:rsidRPr="00767220">
        <w:t xml:space="preserve">Précisez </w:t>
      </w:r>
      <w:r w:rsidRPr="00D6193C">
        <w:t>l’organisation de la régie live, du streaming et de la diffusion</w:t>
      </w:r>
      <w:r w:rsidRPr="00767220">
        <w:t xml:space="preserve"> – </w:t>
      </w:r>
      <w:r w:rsidRPr="001D043F">
        <w:rPr>
          <w:rStyle w:val="lev"/>
          <w:bCs w:val="0"/>
        </w:rPr>
        <w:t>4 points</w:t>
      </w:r>
    </w:p>
    <w:p w:rsidR="00B226A7" w:rsidRPr="00767220" w:rsidRDefault="00B226A7" w:rsidP="00767220">
      <w:pPr>
        <w:pStyle w:val="Paragraphedeliste"/>
      </w:pPr>
      <w:r w:rsidRPr="00767220">
        <w:t xml:space="preserve">Présentez vos procédures de continuité de service et gestion des risques techniques (pannes, coupures, back-up) – </w:t>
      </w:r>
      <w:r w:rsidRPr="001D043F">
        <w:rPr>
          <w:rStyle w:val="lev"/>
          <w:bCs w:val="0"/>
        </w:rPr>
        <w:t>3 points</w:t>
      </w:r>
    </w:p>
    <w:p w:rsidR="00D87A66" w:rsidRPr="00767220" w:rsidRDefault="00B226A7" w:rsidP="00767220">
      <w:pPr>
        <w:pStyle w:val="Paragraphedeliste"/>
      </w:pPr>
      <w:r w:rsidRPr="00767220">
        <w:t xml:space="preserve">Indiquez les délais d’installation, tests, balances, répétitions et mise en service – </w:t>
      </w:r>
      <w:r w:rsidRPr="001D043F">
        <w:rPr>
          <w:rStyle w:val="lev"/>
          <w:bCs w:val="0"/>
        </w:rPr>
        <w:t>2 points</w:t>
      </w: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9968"/>
      </w:tblGrid>
      <w:tr w:rsidR="00D87A66" w:rsidRPr="00A7029E" w:rsidTr="00ED2406">
        <w:tc>
          <w:tcPr>
            <w:tcW w:w="9968" w:type="dxa"/>
          </w:tcPr>
          <w:p w:rsidR="00D87A66" w:rsidRDefault="00D87A66" w:rsidP="00547071"/>
          <w:p w:rsidR="00547071" w:rsidRDefault="00547071" w:rsidP="00547071"/>
          <w:p w:rsidR="00B70CE2" w:rsidRDefault="00B70CE2" w:rsidP="00547071"/>
          <w:p w:rsidR="00547071" w:rsidRDefault="00547071" w:rsidP="00547071"/>
          <w:p w:rsidR="00547071" w:rsidRDefault="00547071" w:rsidP="00547071"/>
          <w:p w:rsidR="00547071" w:rsidRDefault="00547071" w:rsidP="00547071"/>
          <w:p w:rsidR="00547071" w:rsidRPr="00A7029E" w:rsidRDefault="00547071" w:rsidP="00547071"/>
        </w:tc>
      </w:tr>
    </w:tbl>
    <w:p w:rsidR="001D043F" w:rsidRPr="00333113" w:rsidRDefault="001D043F" w:rsidP="001D043F">
      <w:pPr>
        <w:pStyle w:val="Titre2"/>
        <w:rPr>
          <w:rFonts w:ascii="Arial" w:hAnsi="Arial"/>
        </w:rPr>
      </w:pPr>
      <w:bookmarkStart w:id="12" w:name="_Toc215148886"/>
      <w:bookmarkStart w:id="13" w:name="_Toc215157227"/>
      <w:r>
        <w:rPr>
          <w:rFonts w:ascii="Arial" w:hAnsi="Arial"/>
        </w:rPr>
        <w:t>Références professionnelles</w:t>
      </w:r>
      <w:r w:rsidRPr="00333113">
        <w:rPr>
          <w:rFonts w:ascii="Arial" w:hAnsi="Arial"/>
        </w:rPr>
        <w:t xml:space="preserve"> </w:t>
      </w:r>
      <w:r>
        <w:rPr>
          <w:rFonts w:ascii="Arial" w:hAnsi="Arial"/>
        </w:rPr>
        <w:t>– 10 points</w:t>
      </w:r>
      <w:bookmarkEnd w:id="12"/>
      <w:bookmarkEnd w:id="13"/>
    </w:p>
    <w:p w:rsidR="00BA0034" w:rsidRPr="00BA0034" w:rsidRDefault="00BA0034" w:rsidP="001D043F">
      <w:pPr>
        <w:pStyle w:val="Paragraphedeliste"/>
        <w:numPr>
          <w:ilvl w:val="0"/>
          <w:numId w:val="19"/>
        </w:numPr>
        <w:ind w:left="709"/>
      </w:pPr>
      <w:r w:rsidRPr="00BA0034">
        <w:t xml:space="preserve">Présentez au minimum </w:t>
      </w:r>
      <w:r w:rsidR="00547071">
        <w:t xml:space="preserve">deux exemples de retransmission en direct réalisée </w:t>
      </w:r>
      <w:r w:rsidRPr="00BA0034">
        <w:t>sur les trois dernières années, en précisant</w:t>
      </w:r>
      <w:r w:rsidR="00B226A7" w:rsidRPr="00A7029E">
        <w:t xml:space="preserve"> </w:t>
      </w:r>
      <w:r w:rsidR="001D043F">
        <w:t xml:space="preserve">les informations listées ci-dessous – </w:t>
      </w:r>
      <w:r w:rsidR="00B226A7" w:rsidRPr="001D043F">
        <w:rPr>
          <w:b/>
        </w:rPr>
        <w:t>6</w:t>
      </w:r>
      <w:r w:rsidR="001D043F">
        <w:rPr>
          <w:b/>
        </w:rPr>
        <w:t xml:space="preserve"> </w:t>
      </w:r>
      <w:r w:rsidR="00B226A7" w:rsidRPr="001D043F">
        <w:rPr>
          <w:b/>
        </w:rPr>
        <w:t>points</w:t>
      </w:r>
    </w:p>
    <w:p w:rsidR="00547071" w:rsidRDefault="00547071" w:rsidP="001D043F">
      <w:pPr>
        <w:pStyle w:val="Paragraphedeliste"/>
        <w:numPr>
          <w:ilvl w:val="0"/>
          <w:numId w:val="18"/>
        </w:numPr>
      </w:pPr>
      <w:r>
        <w:t>Le client et le contexte</w:t>
      </w:r>
    </w:p>
    <w:p w:rsidR="00BA0034" w:rsidRPr="00BA0034" w:rsidRDefault="00547071" w:rsidP="001D043F">
      <w:pPr>
        <w:pStyle w:val="Paragraphedeliste"/>
        <w:numPr>
          <w:ilvl w:val="0"/>
          <w:numId w:val="18"/>
        </w:numPr>
      </w:pPr>
      <w:r>
        <w:t>Le t</w:t>
      </w:r>
      <w:r w:rsidR="00BA0034" w:rsidRPr="00A7029E">
        <w:t>ype</w:t>
      </w:r>
      <w:r w:rsidR="00BA0034" w:rsidRPr="00BA0034">
        <w:t xml:space="preserve"> d’événement (co</w:t>
      </w:r>
      <w:r>
        <w:t>nférence, colloque, cérémonie…)</w:t>
      </w:r>
    </w:p>
    <w:p w:rsidR="00547071" w:rsidRPr="001D043F" w:rsidRDefault="00547071" w:rsidP="00547071">
      <w:pPr>
        <w:pStyle w:val="Paragraphedeliste"/>
        <w:numPr>
          <w:ilvl w:val="0"/>
          <w:numId w:val="18"/>
        </w:numPr>
      </w:pPr>
      <w:r>
        <w:t>L’objectif et le public visés</w:t>
      </w:r>
    </w:p>
    <w:p w:rsidR="00547071" w:rsidRPr="00BA0034" w:rsidRDefault="00547071" w:rsidP="00547071">
      <w:pPr>
        <w:pStyle w:val="Paragraphedeliste"/>
        <w:numPr>
          <w:ilvl w:val="0"/>
          <w:numId w:val="18"/>
        </w:numPr>
      </w:pPr>
      <w:r>
        <w:t>Le d</w:t>
      </w:r>
      <w:r w:rsidRPr="00A7029E">
        <w:t>ispositif</w:t>
      </w:r>
      <w:r>
        <w:t xml:space="preserve"> technique déployé</w:t>
      </w:r>
    </w:p>
    <w:p w:rsidR="00BA0034" w:rsidRDefault="00547071" w:rsidP="001D043F">
      <w:pPr>
        <w:pStyle w:val="Paragraphedeliste"/>
        <w:numPr>
          <w:ilvl w:val="0"/>
          <w:numId w:val="18"/>
        </w:numPr>
      </w:pPr>
      <w:r>
        <w:t>Les c</w:t>
      </w:r>
      <w:r w:rsidR="00BA0034" w:rsidRPr="001D043F">
        <w:t>ontraintes</w:t>
      </w:r>
      <w:r>
        <w:t xml:space="preserve"> techniques spécifiques</w:t>
      </w:r>
    </w:p>
    <w:p w:rsidR="00BA0034" w:rsidRPr="001D043F" w:rsidRDefault="001D043F" w:rsidP="001D043F">
      <w:pPr>
        <w:pStyle w:val="Paragraphedeliste"/>
        <w:rPr>
          <w:b/>
        </w:rPr>
      </w:pPr>
      <w:r w:rsidRPr="001D043F">
        <w:t xml:space="preserve">Expliquez en quoi ces références sont comparables aux prestations attendues dans le cadre du marché et démontrent votre maîtrise du contexte institutionnel </w:t>
      </w:r>
      <w:r w:rsidR="00C914F3">
        <w:t>et/</w:t>
      </w:r>
      <w:r w:rsidRPr="001D043F">
        <w:t xml:space="preserve">ou scientifique </w:t>
      </w:r>
      <w:r>
        <w:t>–</w:t>
      </w:r>
      <w:r w:rsidR="00B226A7" w:rsidRPr="00A7029E">
        <w:t xml:space="preserve"> </w:t>
      </w:r>
      <w:r w:rsidR="00B226A7" w:rsidRPr="001D043F">
        <w:rPr>
          <w:b/>
        </w:rPr>
        <w:t>4</w:t>
      </w:r>
      <w:r w:rsidRPr="001D043F">
        <w:rPr>
          <w:b/>
        </w:rPr>
        <w:t xml:space="preserve"> </w:t>
      </w:r>
      <w:r w:rsidR="00B226A7" w:rsidRPr="001D043F">
        <w:rPr>
          <w:b/>
        </w:rPr>
        <w:t>points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BA0034" w:rsidRPr="00A7029E" w:rsidTr="00547071">
        <w:trPr>
          <w:trHeight w:val="1641"/>
        </w:trPr>
        <w:tc>
          <w:tcPr>
            <w:tcW w:w="9968" w:type="dxa"/>
          </w:tcPr>
          <w:p w:rsidR="00547071" w:rsidRDefault="00547071" w:rsidP="00547071"/>
          <w:p w:rsidR="00547071" w:rsidRDefault="00547071" w:rsidP="00547071"/>
          <w:p w:rsidR="00547071" w:rsidRDefault="00547071" w:rsidP="00547071"/>
          <w:p w:rsidR="00B70CE2" w:rsidRDefault="00B70CE2" w:rsidP="00547071"/>
          <w:p w:rsidR="00547071" w:rsidRDefault="00547071" w:rsidP="00547071"/>
          <w:p w:rsidR="00547071" w:rsidRDefault="00547071" w:rsidP="00547071"/>
          <w:p w:rsidR="00547071" w:rsidRPr="00A7029E" w:rsidRDefault="00547071" w:rsidP="00547071"/>
        </w:tc>
      </w:tr>
    </w:tbl>
    <w:p w:rsidR="00932BC0" w:rsidRPr="00A7029E" w:rsidRDefault="001D043F" w:rsidP="00932BC0">
      <w:r w:rsidRPr="00333113">
        <w:rPr>
          <w:b/>
          <w:bCs/>
        </w:rPr>
        <w:lastRenderedPageBreak/>
        <w:t xml:space="preserve">Complément à fournir </w:t>
      </w:r>
      <w:r w:rsidRPr="00304338">
        <w:rPr>
          <w:bCs/>
        </w:rPr>
        <w:t>: j</w:t>
      </w:r>
      <w:r w:rsidRPr="00304338">
        <w:t>oindre</w:t>
      </w:r>
      <w:r w:rsidRPr="00333113">
        <w:t xml:space="preserve"> </w:t>
      </w:r>
      <w:r>
        <w:t>au moins un exemple récent</w:t>
      </w:r>
      <w:r w:rsidRPr="00333113">
        <w:t xml:space="preserve"> de </w:t>
      </w:r>
      <w:r>
        <w:t>captation/replay</w:t>
      </w:r>
      <w:r w:rsidRPr="00333113">
        <w:t>, si possible lié</w:t>
      </w:r>
      <w:r>
        <w:t xml:space="preserve"> à la communication publique. </w:t>
      </w:r>
      <w:r w:rsidRPr="00333113">
        <w:t xml:space="preserve">Le CNRS s’engage à n’utiliser ces vidéos que dans le strict cadre de l’analyse des offres du présent marché. </w:t>
      </w:r>
    </w:p>
    <w:p w:rsidR="00547071" w:rsidRPr="00333113" w:rsidRDefault="00547071" w:rsidP="00547071">
      <w:pPr>
        <w:pStyle w:val="Titre2"/>
        <w:rPr>
          <w:rFonts w:ascii="Arial" w:hAnsi="Arial"/>
        </w:rPr>
      </w:pPr>
      <w:bookmarkStart w:id="14" w:name="_Toc215148887"/>
      <w:bookmarkStart w:id="15" w:name="_Toc215157228"/>
      <w:r>
        <w:rPr>
          <w:rFonts w:ascii="Arial" w:hAnsi="Arial"/>
        </w:rPr>
        <w:t>A</w:t>
      </w:r>
      <w:r w:rsidRPr="00333113">
        <w:rPr>
          <w:rFonts w:ascii="Arial" w:hAnsi="Arial"/>
        </w:rPr>
        <w:t>spects</w:t>
      </w:r>
      <w:r>
        <w:rPr>
          <w:rFonts w:ascii="Arial" w:hAnsi="Arial"/>
        </w:rPr>
        <w:t xml:space="preserve"> environnementaux</w:t>
      </w:r>
      <w:bookmarkEnd w:id="14"/>
      <w:r>
        <w:rPr>
          <w:rFonts w:ascii="Arial" w:hAnsi="Arial"/>
        </w:rPr>
        <w:t xml:space="preserve"> – </w:t>
      </w:r>
      <w:r w:rsidRPr="00767220">
        <w:rPr>
          <w:rFonts w:ascii="Arial" w:hAnsi="Arial"/>
        </w:rPr>
        <w:t>10</w:t>
      </w:r>
      <w:r>
        <w:rPr>
          <w:rFonts w:ascii="Arial" w:hAnsi="Arial"/>
        </w:rPr>
        <w:t xml:space="preserve"> </w:t>
      </w:r>
      <w:r w:rsidRPr="00767220">
        <w:rPr>
          <w:rFonts w:ascii="Arial" w:hAnsi="Arial"/>
        </w:rPr>
        <w:t>points</w:t>
      </w:r>
      <w:bookmarkEnd w:id="15"/>
    </w:p>
    <w:p w:rsidR="00BA0034" w:rsidRPr="00547071" w:rsidRDefault="00880B2E" w:rsidP="00547071">
      <w:pPr>
        <w:pStyle w:val="Paragraphedeliste"/>
        <w:numPr>
          <w:ilvl w:val="0"/>
          <w:numId w:val="20"/>
        </w:numPr>
        <w:ind w:left="709"/>
        <w:rPr>
          <w:b/>
        </w:rPr>
      </w:pPr>
      <w:r w:rsidRPr="00834FAC">
        <w:t>Décrivez les actions que vous mettrez en place pour réduire l’impact environnemental de votre prestation (déplacements, matériel, énergie, gestion des déchets…)</w:t>
      </w:r>
      <w:r w:rsidR="00C914F3">
        <w:t>, votre démarche interne environnementale, vos engagements en matière de développement durable</w:t>
      </w:r>
      <w:r w:rsidRPr="00834FAC">
        <w:t xml:space="preserve"> </w:t>
      </w:r>
      <w:r w:rsidR="00547071">
        <w:t xml:space="preserve">– </w:t>
      </w:r>
      <w:r w:rsidR="00547071" w:rsidRPr="00547071">
        <w:rPr>
          <w:b/>
        </w:rPr>
        <w:t xml:space="preserve">4 </w:t>
      </w:r>
      <w:r w:rsidR="0057119C" w:rsidRPr="00547071">
        <w:rPr>
          <w:b/>
        </w:rPr>
        <w:t xml:space="preserve">points </w:t>
      </w:r>
    </w:p>
    <w:p w:rsidR="00BA0034" w:rsidRDefault="00C914F3" w:rsidP="00547071">
      <w:pPr>
        <w:pStyle w:val="Paragraphedeliste"/>
        <w:rPr>
          <w:b/>
        </w:rPr>
      </w:pPr>
      <w:r w:rsidRPr="00834FAC">
        <w:t xml:space="preserve">Expliquez comment vous optimisez les ressources techniques (utilisation économe du matériel, choix des technologies, mutualisation…) </w:t>
      </w:r>
      <w:r w:rsidR="00547071">
        <w:t xml:space="preserve">– </w:t>
      </w:r>
      <w:r w:rsidR="00547071">
        <w:rPr>
          <w:b/>
        </w:rPr>
        <w:t>3</w:t>
      </w:r>
      <w:r w:rsidR="00547071" w:rsidRPr="00547071">
        <w:rPr>
          <w:b/>
        </w:rPr>
        <w:t xml:space="preserve"> </w:t>
      </w:r>
      <w:r w:rsidR="0057119C" w:rsidRPr="00547071">
        <w:rPr>
          <w:b/>
        </w:rPr>
        <w:t>points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547071" w:rsidTr="00547071">
        <w:tc>
          <w:tcPr>
            <w:tcW w:w="9968" w:type="dxa"/>
          </w:tcPr>
          <w:p w:rsidR="00547071" w:rsidRDefault="00547071" w:rsidP="00547071"/>
          <w:p w:rsidR="00547071" w:rsidRDefault="00547071" w:rsidP="00547071"/>
          <w:p w:rsidR="00547071" w:rsidRDefault="00547071" w:rsidP="00547071"/>
          <w:p w:rsidR="00547071" w:rsidRDefault="00547071" w:rsidP="00547071"/>
          <w:p w:rsidR="00B70CE2" w:rsidRDefault="00B70CE2" w:rsidP="00547071"/>
          <w:p w:rsidR="00547071" w:rsidRDefault="00547071" w:rsidP="00547071"/>
          <w:p w:rsidR="00547071" w:rsidRDefault="00547071" w:rsidP="00547071"/>
        </w:tc>
      </w:tr>
    </w:tbl>
    <w:p w:rsidR="00547071" w:rsidRPr="00547071" w:rsidRDefault="00547071" w:rsidP="00547071">
      <w:pPr>
        <w:rPr>
          <w:b/>
        </w:rPr>
      </w:pPr>
    </w:p>
    <w:p w:rsidR="009C63B8" w:rsidRPr="00B500AA" w:rsidRDefault="008618A8" w:rsidP="009C63B8">
      <w:pPr>
        <w:pStyle w:val="Paragraphedeliste"/>
        <w:rPr>
          <w:rStyle w:val="lev"/>
          <w:b w:val="0"/>
        </w:rPr>
      </w:pPr>
      <w:bookmarkStart w:id="16" w:name="_Hlk214700202"/>
      <w:r>
        <w:rPr>
          <w:rStyle w:val="lev"/>
          <w:b w:val="0"/>
        </w:rPr>
        <w:t>Précisez-la</w:t>
      </w:r>
      <w:r w:rsidR="00B500AA">
        <w:rPr>
          <w:rStyle w:val="lev"/>
          <w:b w:val="0"/>
        </w:rPr>
        <w:t xml:space="preserve"> ou les m</w:t>
      </w:r>
      <w:r w:rsidR="00BA0034" w:rsidRPr="00547071">
        <w:rPr>
          <w:rStyle w:val="lev"/>
          <w:b w:val="0"/>
        </w:rPr>
        <w:t>odalités des déplacements envisagés dans le cadre des prestations</w:t>
      </w:r>
      <w:r w:rsidR="0057119C" w:rsidRPr="00547071">
        <w:rPr>
          <w:rStyle w:val="lev"/>
          <w:b w:val="0"/>
        </w:rPr>
        <w:t xml:space="preserve"> </w:t>
      </w:r>
      <w:r w:rsidR="00547071">
        <w:rPr>
          <w:rStyle w:val="lev"/>
          <w:b w:val="0"/>
        </w:rPr>
        <w:t xml:space="preserve">– </w:t>
      </w:r>
      <w:r w:rsidR="00547071" w:rsidRPr="00547071">
        <w:rPr>
          <w:rStyle w:val="lev"/>
        </w:rPr>
        <w:t xml:space="preserve">3 </w:t>
      </w:r>
      <w:r w:rsidR="0057119C" w:rsidRPr="00547071">
        <w:rPr>
          <w:rStyle w:val="lev"/>
        </w:rPr>
        <w:t>points</w:t>
      </w:r>
    </w:p>
    <w:tbl>
      <w:tblPr>
        <w:tblStyle w:val="Grilledutableau"/>
        <w:tblpPr w:leftFromText="141" w:rightFromText="141" w:vertAnchor="text" w:horzAnchor="margin" w:tblpY="72"/>
        <w:tblW w:w="10240" w:type="dxa"/>
        <w:tblLook w:val="04A0" w:firstRow="1" w:lastRow="0" w:firstColumn="1" w:lastColumn="0" w:noHBand="0" w:noVBand="1"/>
      </w:tblPr>
      <w:tblGrid>
        <w:gridCol w:w="8217"/>
        <w:gridCol w:w="2023"/>
      </w:tblGrid>
      <w:tr w:rsidR="009C63B8" w:rsidRPr="00E51AD0" w:rsidTr="00B500AA">
        <w:trPr>
          <w:trHeight w:val="20"/>
        </w:trPr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b/>
                <w:bCs/>
                <w:color w:val="auto"/>
                <w:szCs w:val="24"/>
              </w:rPr>
            </w:pPr>
            <w:r w:rsidRPr="00E51AD0">
              <w:rPr>
                <w:rFonts w:eastAsia="Times New Roman"/>
                <w:b/>
                <w:bCs/>
                <w:color w:val="auto"/>
                <w:szCs w:val="24"/>
              </w:rPr>
              <w:t>Moyen de transport</w:t>
            </w:r>
          </w:p>
        </w:tc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b/>
                <w:bCs/>
                <w:color w:val="auto"/>
                <w:szCs w:val="24"/>
              </w:rPr>
            </w:pPr>
            <w:r w:rsidRPr="00E51AD0">
              <w:rPr>
                <w:rFonts w:eastAsia="Times New Roman"/>
                <w:b/>
                <w:bCs/>
                <w:color w:val="auto"/>
                <w:szCs w:val="24"/>
              </w:rPr>
              <w:t>OUI / NON</w:t>
            </w:r>
          </w:p>
        </w:tc>
      </w:tr>
      <w:tr w:rsidR="009C63B8" w:rsidRPr="00E51AD0" w:rsidTr="00B500AA">
        <w:trPr>
          <w:trHeight w:val="20"/>
        </w:trPr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Avion</w:t>
            </w:r>
          </w:p>
        </w:tc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9C63B8" w:rsidRPr="00E51AD0" w:rsidTr="00B500AA">
        <w:trPr>
          <w:trHeight w:val="20"/>
        </w:trPr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TGV</w:t>
            </w:r>
          </w:p>
        </w:tc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9C63B8" w:rsidRPr="00E51AD0" w:rsidTr="00B500AA">
        <w:trPr>
          <w:trHeight w:val="20"/>
        </w:trPr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Train régional</w:t>
            </w:r>
          </w:p>
        </w:tc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9C63B8" w:rsidRPr="00E51AD0" w:rsidTr="00B500AA">
        <w:trPr>
          <w:trHeight w:val="20"/>
        </w:trPr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Véhicule individuel thermique</w:t>
            </w:r>
          </w:p>
        </w:tc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9C63B8" w:rsidRPr="00E51AD0" w:rsidTr="00B500AA">
        <w:trPr>
          <w:trHeight w:val="20"/>
        </w:trPr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Véhicule individuel hybride ou éco-carburant</w:t>
            </w:r>
          </w:p>
        </w:tc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9C63B8" w:rsidRPr="00E51AD0" w:rsidTr="00B500AA">
        <w:trPr>
          <w:trHeight w:val="20"/>
        </w:trPr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Véhicule individuel électrique</w:t>
            </w:r>
          </w:p>
        </w:tc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9C63B8" w:rsidRPr="00E51AD0" w:rsidTr="00B500AA">
        <w:trPr>
          <w:trHeight w:val="20"/>
        </w:trPr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Transport en commun de proximité (bus, tramway)</w:t>
            </w:r>
          </w:p>
        </w:tc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9C63B8" w:rsidRPr="00E51AD0" w:rsidTr="00B500AA">
        <w:trPr>
          <w:trHeight w:val="20"/>
        </w:trPr>
        <w:tc>
          <w:tcPr>
            <w:tcW w:w="0" w:type="auto"/>
            <w:hideMark/>
          </w:tcPr>
          <w:p w:rsidR="00B500AA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Modalité douce (marche, vélo…)</w:t>
            </w:r>
          </w:p>
        </w:tc>
        <w:tc>
          <w:tcPr>
            <w:tcW w:w="0" w:type="auto"/>
            <w:hideMark/>
          </w:tcPr>
          <w:p w:rsidR="009C63B8" w:rsidRPr="00E51AD0" w:rsidRDefault="009C63B8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B500AA" w:rsidRPr="00E51AD0" w:rsidTr="00B500AA">
        <w:trPr>
          <w:trHeight w:val="20"/>
        </w:trPr>
        <w:tc>
          <w:tcPr>
            <w:tcW w:w="0" w:type="auto"/>
          </w:tcPr>
          <w:p w:rsidR="00B500AA" w:rsidRPr="00E51AD0" w:rsidRDefault="00B500AA" w:rsidP="00B500AA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 xml:space="preserve">Autre : </w:t>
            </w:r>
            <w:r w:rsidRPr="00B500AA">
              <w:rPr>
                <w:rFonts w:eastAsia="Times New Roman"/>
                <w:i/>
                <w:color w:val="auto"/>
                <w:szCs w:val="24"/>
              </w:rPr>
              <w:t>précisez</w:t>
            </w:r>
          </w:p>
        </w:tc>
        <w:tc>
          <w:tcPr>
            <w:tcW w:w="0" w:type="auto"/>
          </w:tcPr>
          <w:p w:rsidR="00B500AA" w:rsidRPr="00B500AA" w:rsidRDefault="00B500AA" w:rsidP="00B500AA">
            <w:pPr>
              <w:spacing w:before="100" w:beforeAutospacing="1" w:after="100" w:afterAutospacing="1"/>
              <w:jc w:val="left"/>
              <w:rPr>
                <w:rFonts w:eastAsia="Times New Roman"/>
                <w:i/>
                <w:color w:val="auto"/>
                <w:szCs w:val="24"/>
              </w:rPr>
            </w:pPr>
            <w:r>
              <w:rPr>
                <w:rFonts w:eastAsia="Times New Roman"/>
                <w:i/>
                <w:color w:val="auto"/>
                <w:szCs w:val="24"/>
              </w:rPr>
              <w:t>…</w:t>
            </w:r>
          </w:p>
        </w:tc>
      </w:tr>
      <w:bookmarkEnd w:id="16"/>
    </w:tbl>
    <w:p w:rsidR="00255B42" w:rsidRPr="00A7029E" w:rsidRDefault="00255B42" w:rsidP="00B500AA">
      <w:pPr>
        <w:rPr>
          <w:lang w:eastAsia="x-none"/>
        </w:rPr>
      </w:pPr>
    </w:p>
    <w:sectPr w:rsidR="00255B42" w:rsidRPr="00A7029E" w:rsidSect="00071E0B">
      <w:headerReference w:type="first" r:id="rId13"/>
      <w:footerReference w:type="first" r:id="rId14"/>
      <w:pgSz w:w="11906" w:h="16838"/>
      <w:pgMar w:top="599" w:right="964" w:bottom="426" w:left="964" w:header="425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3E5A" w:rsidRDefault="00762B35">
      <w:pPr>
        <w:spacing w:before="0" w:after="0"/>
      </w:pPr>
      <w:r>
        <w:separator/>
      </w:r>
    </w:p>
  </w:endnote>
  <w:endnote w:type="continuationSeparator" w:id="0">
    <w:p w:rsidR="00253E5A" w:rsidRDefault="00762B3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35305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3239E" w:rsidRDefault="00D827B7" w:rsidP="0063298A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9785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9785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0608795"/>
      <w:docPartObj>
        <w:docPartGallery w:val="Page Numbers (Bottom of Page)"/>
        <w:docPartUnique/>
      </w:docPartObj>
    </w:sdtPr>
    <w:sdtEndPr/>
    <w:sdtContent>
      <w:sdt>
        <w:sdtPr>
          <w:id w:val="-698628908"/>
          <w:docPartObj>
            <w:docPartGallery w:val="Page Numbers (Top of Page)"/>
            <w:docPartUnique/>
          </w:docPartObj>
        </w:sdtPr>
        <w:sdtEndPr/>
        <w:sdtContent>
          <w:p w:rsidR="0013239E" w:rsidRDefault="00D827B7" w:rsidP="00F0381B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9785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9785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3E5A" w:rsidRDefault="00762B35">
      <w:pPr>
        <w:spacing w:before="0" w:after="0"/>
      </w:pPr>
      <w:r>
        <w:separator/>
      </w:r>
    </w:p>
  </w:footnote>
  <w:footnote w:type="continuationSeparator" w:id="0">
    <w:p w:rsidR="00253E5A" w:rsidRDefault="00762B3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39E" w:rsidRDefault="00D827B7" w:rsidP="006D49D3">
    <w:pPr>
      <w:pStyle w:val="En-tte"/>
      <w:tabs>
        <w:tab w:val="clear" w:pos="4536"/>
        <w:tab w:val="clear" w:pos="9072"/>
        <w:tab w:val="left" w:pos="285"/>
        <w:tab w:val="left" w:pos="790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39E" w:rsidRDefault="00D827B7" w:rsidP="006B37A6">
    <w:pPr>
      <w:pStyle w:val="En-tte"/>
    </w:pPr>
    <w:r w:rsidRPr="00072763">
      <w:rPr>
        <w:noProof/>
      </w:rPr>
      <w:drawing>
        <wp:anchor distT="0" distB="0" distL="114300" distR="114300" simplePos="0" relativeHeight="251660288" behindDoc="0" locked="0" layoutInCell="1" allowOverlap="1" wp14:anchorId="48508757" wp14:editId="5464ECF2">
          <wp:simplePos x="0" y="0"/>
          <wp:positionH relativeFrom="margin">
            <wp:posOffset>0</wp:posOffset>
          </wp:positionH>
          <wp:positionV relativeFrom="page">
            <wp:posOffset>448945</wp:posOffset>
          </wp:positionV>
          <wp:extent cx="1068019" cy="1054005"/>
          <wp:effectExtent l="0" t="0" r="0" b="0"/>
          <wp:wrapNone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_CNRS_BLEU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871" cy="1072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3239E" w:rsidRDefault="0080649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79F9" w:rsidRPr="00E37D2A" w:rsidRDefault="0080649C" w:rsidP="00E37D2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39E" w:rsidRPr="00D95473" w:rsidRDefault="0080649C" w:rsidP="00D954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562C4"/>
    <w:multiLevelType w:val="hybridMultilevel"/>
    <w:tmpl w:val="6E14505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5600A"/>
    <w:multiLevelType w:val="hybridMultilevel"/>
    <w:tmpl w:val="5EE86AAE"/>
    <w:lvl w:ilvl="0" w:tplc="88F0D77A">
      <w:numFmt w:val="bullet"/>
      <w:lvlText w:val="•"/>
      <w:lvlJc w:val="left"/>
      <w:pPr>
        <w:ind w:left="15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0BEF0939"/>
    <w:multiLevelType w:val="hybridMultilevel"/>
    <w:tmpl w:val="EDDCBE8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240E76"/>
    <w:multiLevelType w:val="hybridMultilevel"/>
    <w:tmpl w:val="0CEAB5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D7153"/>
    <w:multiLevelType w:val="multilevel"/>
    <w:tmpl w:val="4FC2177A"/>
    <w:lvl w:ilvl="0">
      <w:start w:val="1"/>
      <w:numFmt w:val="decimal"/>
      <w:pStyle w:val="Titre2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14A67C0"/>
    <w:multiLevelType w:val="multilevel"/>
    <w:tmpl w:val="4E1E513E"/>
    <w:lvl w:ilvl="0">
      <w:start w:val="1"/>
      <w:numFmt w:val="upperRoman"/>
      <w:pStyle w:val="Titre1"/>
      <w:lvlText w:val="Article %1"/>
      <w:lvlJc w:val="left"/>
      <w:pPr>
        <w:ind w:left="360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4F95726"/>
    <w:multiLevelType w:val="hybridMultilevel"/>
    <w:tmpl w:val="7420842C"/>
    <w:lvl w:ilvl="0" w:tplc="8EBC33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215870"/>
    <w:multiLevelType w:val="multilevel"/>
    <w:tmpl w:val="6082C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28730F"/>
    <w:multiLevelType w:val="multilevel"/>
    <w:tmpl w:val="9F006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C45E9E"/>
    <w:multiLevelType w:val="multilevel"/>
    <w:tmpl w:val="FFBC5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7265FE"/>
    <w:multiLevelType w:val="hybridMultilevel"/>
    <w:tmpl w:val="0766135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405B45"/>
    <w:multiLevelType w:val="hybridMultilevel"/>
    <w:tmpl w:val="569ABB8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F229FA"/>
    <w:multiLevelType w:val="multilevel"/>
    <w:tmpl w:val="3B14D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3F288D"/>
    <w:multiLevelType w:val="hybridMultilevel"/>
    <w:tmpl w:val="ECF4DA52"/>
    <w:lvl w:ilvl="0" w:tplc="15C0ACE6">
      <w:start w:val="1"/>
      <w:numFmt w:val="decimal"/>
      <w:pStyle w:val="Paragraphedeliste"/>
      <w:lvlText w:val="%1."/>
      <w:lvlJc w:val="left"/>
      <w:pPr>
        <w:ind w:left="1440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0"/>
  </w:num>
  <w:num w:numId="6">
    <w:abstractNumId w:val="0"/>
  </w:num>
  <w:num w:numId="7">
    <w:abstractNumId w:val="4"/>
  </w:num>
  <w:num w:numId="8">
    <w:abstractNumId w:val="7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4"/>
  </w:num>
  <w:num w:numId="14">
    <w:abstractNumId w:val="1"/>
  </w:num>
  <w:num w:numId="15">
    <w:abstractNumId w:val="11"/>
  </w:num>
  <w:num w:numId="16">
    <w:abstractNumId w:val="13"/>
  </w:num>
  <w:num w:numId="17">
    <w:abstractNumId w:val="13"/>
    <w:lvlOverride w:ilvl="0">
      <w:startOverride w:val="1"/>
    </w:lvlOverride>
  </w:num>
  <w:num w:numId="18">
    <w:abstractNumId w:val="2"/>
  </w:num>
  <w:num w:numId="19">
    <w:abstractNumId w:val="13"/>
    <w:lvlOverride w:ilvl="0">
      <w:startOverride w:val="1"/>
    </w:lvlOverride>
  </w:num>
  <w:num w:numId="20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A66"/>
    <w:rsid w:val="0004056A"/>
    <w:rsid w:val="000B3BF1"/>
    <w:rsid w:val="000D5ACE"/>
    <w:rsid w:val="001D043F"/>
    <w:rsid w:val="001D32D5"/>
    <w:rsid w:val="00253E5A"/>
    <w:rsid w:val="00255B42"/>
    <w:rsid w:val="003202DD"/>
    <w:rsid w:val="00352507"/>
    <w:rsid w:val="00370965"/>
    <w:rsid w:val="003F3BB3"/>
    <w:rsid w:val="004042C0"/>
    <w:rsid w:val="00460769"/>
    <w:rsid w:val="00547071"/>
    <w:rsid w:val="0057119C"/>
    <w:rsid w:val="005A3AB8"/>
    <w:rsid w:val="006A2A72"/>
    <w:rsid w:val="0071429B"/>
    <w:rsid w:val="00762B35"/>
    <w:rsid w:val="00767220"/>
    <w:rsid w:val="007A05D2"/>
    <w:rsid w:val="0080649C"/>
    <w:rsid w:val="00816A26"/>
    <w:rsid w:val="008618A8"/>
    <w:rsid w:val="00880B2E"/>
    <w:rsid w:val="00883C6F"/>
    <w:rsid w:val="00932BC0"/>
    <w:rsid w:val="009C63B8"/>
    <w:rsid w:val="00A7029E"/>
    <w:rsid w:val="00B226A7"/>
    <w:rsid w:val="00B500AA"/>
    <w:rsid w:val="00B70CE2"/>
    <w:rsid w:val="00BA0034"/>
    <w:rsid w:val="00BF0C88"/>
    <w:rsid w:val="00C914F3"/>
    <w:rsid w:val="00D6193C"/>
    <w:rsid w:val="00D827B7"/>
    <w:rsid w:val="00D87A66"/>
    <w:rsid w:val="00D9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2755D923-A388-46FA-808C-4490D50A0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7220"/>
    <w:pPr>
      <w:spacing w:before="120" w:after="120" w:line="240" w:lineRule="auto"/>
      <w:jc w:val="both"/>
    </w:pPr>
    <w:rPr>
      <w:rFonts w:ascii="Arial" w:eastAsia="Arial Unicode MS" w:hAnsi="Arial" w:cs="Arial"/>
      <w:color w:val="000000"/>
      <w:sz w:val="24"/>
      <w:szCs w:val="20"/>
      <w:lang w:eastAsia="fr-FR"/>
    </w:rPr>
  </w:style>
  <w:style w:type="paragraph" w:styleId="Titre1">
    <w:name w:val="heading 1"/>
    <w:basedOn w:val="Titre"/>
    <w:next w:val="Normal"/>
    <w:link w:val="Titre1Car"/>
    <w:uiPriority w:val="9"/>
    <w:qFormat/>
    <w:rsid w:val="00D87A66"/>
    <w:pPr>
      <w:numPr>
        <w:numId w:val="2"/>
      </w:numPr>
      <w:pBdr>
        <w:bottom w:val="thickThinLargeGap" w:sz="24" w:space="1" w:color="2F5496" w:themeColor="accent1" w:themeShade="BF"/>
      </w:pBdr>
      <w:spacing w:before="360" w:after="120"/>
      <w:ind w:left="357" w:hanging="357"/>
      <w:contextualSpacing w:val="0"/>
      <w:outlineLvl w:val="0"/>
    </w:pPr>
    <w:rPr>
      <w:rFonts w:ascii="Calibri" w:eastAsia="Arial Unicode MS" w:hAnsi="Calibri" w:cs="Arial"/>
      <w:b/>
      <w:bCs/>
      <w:color w:val="000000"/>
      <w:spacing w:val="0"/>
      <w:sz w:val="32"/>
      <w:szCs w:val="32"/>
      <w:lang w:eastAsia="x-none"/>
    </w:rPr>
  </w:style>
  <w:style w:type="paragraph" w:styleId="Titre2">
    <w:name w:val="heading 2"/>
    <w:basedOn w:val="Sous-titre"/>
    <w:next w:val="Normal"/>
    <w:link w:val="Titre2Car"/>
    <w:uiPriority w:val="9"/>
    <w:unhideWhenUsed/>
    <w:qFormat/>
    <w:rsid w:val="00D87A66"/>
    <w:pPr>
      <w:widowControl w:val="0"/>
      <w:numPr>
        <w:ilvl w:val="0"/>
        <w:numId w:val="3"/>
      </w:numPr>
      <w:shd w:val="clear" w:color="auto" w:fill="DDD9C3"/>
      <w:spacing w:before="180" w:after="180"/>
      <w:outlineLvl w:val="1"/>
    </w:pPr>
    <w:rPr>
      <w:rFonts w:ascii="Calibri" w:eastAsia="Arial Unicode MS" w:hAnsi="Calibri" w:cs="Arial"/>
      <w:b/>
      <w:bCs/>
      <w:smallCaps/>
      <w:color w:val="000000"/>
      <w:spacing w:val="0"/>
      <w:kern w:val="28"/>
      <w:szCs w:val="24"/>
      <w:lang w:eastAsia="x-non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A00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87A66"/>
    <w:rPr>
      <w:rFonts w:ascii="Calibri" w:eastAsia="Arial Unicode MS" w:hAnsi="Calibri" w:cs="Arial"/>
      <w:b/>
      <w:bCs/>
      <w:color w:val="000000"/>
      <w:kern w:val="28"/>
      <w:sz w:val="32"/>
      <w:szCs w:val="32"/>
      <w:lang w:eastAsia="x-none"/>
    </w:rPr>
  </w:style>
  <w:style w:type="character" w:customStyle="1" w:styleId="Titre2Car">
    <w:name w:val="Titre 2 Car"/>
    <w:basedOn w:val="Policepardfaut"/>
    <w:link w:val="Titre2"/>
    <w:uiPriority w:val="9"/>
    <w:rsid w:val="00D87A66"/>
    <w:rPr>
      <w:rFonts w:ascii="Calibri" w:eastAsia="Arial Unicode MS" w:hAnsi="Calibri" w:cs="Arial"/>
      <w:b/>
      <w:bCs/>
      <w:smallCaps/>
      <w:color w:val="000000"/>
      <w:kern w:val="28"/>
      <w:sz w:val="24"/>
      <w:szCs w:val="24"/>
      <w:shd w:val="clear" w:color="auto" w:fill="DDD9C3"/>
      <w:lang w:eastAsia="x-none"/>
    </w:rPr>
  </w:style>
  <w:style w:type="paragraph" w:styleId="En-tte">
    <w:name w:val="header"/>
    <w:basedOn w:val="Normal"/>
    <w:link w:val="En-tteCar"/>
    <w:uiPriority w:val="99"/>
    <w:unhideWhenUsed/>
    <w:rsid w:val="00D87A6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87A66"/>
    <w:rPr>
      <w:rFonts w:ascii="Calibri" w:eastAsia="Arial Unicode MS" w:hAnsi="Calibri" w:cs="Arial"/>
      <w:color w:val="00000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87A6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87A66"/>
    <w:rPr>
      <w:rFonts w:ascii="Calibri" w:eastAsia="Arial Unicode MS" w:hAnsi="Calibri" w:cs="Arial"/>
      <w:color w:val="000000"/>
      <w:szCs w:val="20"/>
      <w:lang w:eastAsia="fr-FR"/>
    </w:rPr>
  </w:style>
  <w:style w:type="character" w:styleId="Lienhypertexte">
    <w:name w:val="Hyperlink"/>
    <w:uiPriority w:val="99"/>
    <w:rsid w:val="00D87A66"/>
    <w:rPr>
      <w:rFonts w:cs="Times New Roman"/>
      <w:color w:val="0000FF"/>
      <w:u w:val="single"/>
    </w:rPr>
  </w:style>
  <w:style w:type="character" w:styleId="Marquedecommentaire">
    <w:name w:val="annotation reference"/>
    <w:rsid w:val="00D87A66"/>
    <w:rPr>
      <w:sz w:val="16"/>
      <w:szCs w:val="16"/>
    </w:rPr>
  </w:style>
  <w:style w:type="paragraph" w:styleId="Commentaire">
    <w:name w:val="annotation text"/>
    <w:basedOn w:val="Normal"/>
    <w:link w:val="CommentaireCar"/>
    <w:rsid w:val="00D87A66"/>
    <w:pPr>
      <w:widowControl w:val="0"/>
      <w:suppressAutoHyphens/>
      <w:spacing w:after="170"/>
    </w:pPr>
    <w:rPr>
      <w:rFonts w:ascii="Times New Roman" w:hAnsi="Times New Roman" w:cs="Times New Roman"/>
      <w:color w:val="auto"/>
      <w:kern w:val="1"/>
      <w:sz w:val="20"/>
    </w:rPr>
  </w:style>
  <w:style w:type="character" w:customStyle="1" w:styleId="CommentaireCar">
    <w:name w:val="Commentaire Car"/>
    <w:basedOn w:val="Policepardfaut"/>
    <w:link w:val="Commentaire"/>
    <w:rsid w:val="00D87A66"/>
    <w:rPr>
      <w:rFonts w:ascii="Times New Roman" w:eastAsia="Arial Unicode MS" w:hAnsi="Times New Roman" w:cs="Times New Roman"/>
      <w:kern w:val="1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D87A66"/>
    <w:pPr>
      <w:tabs>
        <w:tab w:val="left" w:pos="1100"/>
        <w:tab w:val="left" w:pos="1276"/>
        <w:tab w:val="right" w:leader="dot" w:pos="9356"/>
      </w:tabs>
      <w:spacing w:before="0" w:after="0"/>
      <w:jc w:val="left"/>
    </w:pPr>
    <w:rPr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2">
    <w:name w:val="toc 2"/>
    <w:basedOn w:val="Normal"/>
    <w:next w:val="Normal"/>
    <w:autoRedefine/>
    <w:uiPriority w:val="39"/>
    <w:unhideWhenUsed/>
    <w:rsid w:val="00D87A66"/>
    <w:pPr>
      <w:tabs>
        <w:tab w:val="left" w:pos="567"/>
        <w:tab w:val="right" w:leader="dot" w:pos="9356"/>
      </w:tabs>
      <w:spacing w:after="100"/>
      <w:ind w:left="220"/>
    </w:pPr>
  </w:style>
  <w:style w:type="paragraph" w:styleId="Paragraphedeliste">
    <w:name w:val="List Paragraph"/>
    <w:basedOn w:val="Normal"/>
    <w:qFormat/>
    <w:rsid w:val="00767220"/>
    <w:pPr>
      <w:numPr>
        <w:numId w:val="16"/>
      </w:numPr>
      <w:ind w:left="709"/>
      <w:contextualSpacing/>
    </w:pPr>
  </w:style>
  <w:style w:type="paragraph" w:styleId="Sansinterligne">
    <w:name w:val="No Spacing"/>
    <w:link w:val="SansinterligneCar"/>
    <w:uiPriority w:val="1"/>
    <w:qFormat/>
    <w:rsid w:val="00D87A66"/>
    <w:pPr>
      <w:spacing w:after="0" w:line="240" w:lineRule="auto"/>
      <w:jc w:val="both"/>
    </w:pPr>
    <w:rPr>
      <w:rFonts w:ascii="Calibri" w:eastAsia="Arial Unicode MS" w:hAnsi="Calibri" w:cs="Arial"/>
      <w:color w:val="000000"/>
      <w:szCs w:val="20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87A66"/>
    <w:rPr>
      <w:rFonts w:ascii="Calibri" w:eastAsia="Arial Unicode MS" w:hAnsi="Calibri" w:cs="Arial"/>
      <w:color w:val="000000"/>
      <w:szCs w:val="20"/>
      <w:lang w:eastAsia="fr-FR"/>
    </w:rPr>
  </w:style>
  <w:style w:type="table" w:styleId="Grilledutableau">
    <w:name w:val="Table Grid"/>
    <w:basedOn w:val="TableauNormal"/>
    <w:rsid w:val="00D87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D87A66"/>
    <w:pPr>
      <w:spacing w:before="0"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87A66"/>
    <w:rPr>
      <w:rFonts w:asciiTheme="majorHAnsi" w:eastAsiaTheme="majorEastAsia" w:hAnsiTheme="majorHAnsi" w:cstheme="majorBidi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87A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D87A66"/>
    <w:rPr>
      <w:rFonts w:eastAsiaTheme="minorEastAsia"/>
      <w:color w:val="5A5A5A" w:themeColor="text1" w:themeTint="A5"/>
      <w:spacing w:val="15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7A6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7A66"/>
    <w:rPr>
      <w:rFonts w:ascii="Segoe UI" w:eastAsia="Arial Unicode MS" w:hAnsi="Segoe UI" w:cs="Segoe UI"/>
      <w:color w:val="000000"/>
      <w:sz w:val="18"/>
      <w:szCs w:val="1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BA003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fr-FR"/>
    </w:rPr>
  </w:style>
  <w:style w:type="paragraph" w:styleId="NormalWeb">
    <w:name w:val="Normal (Web)"/>
    <w:basedOn w:val="Normal"/>
    <w:uiPriority w:val="99"/>
    <w:unhideWhenUsed/>
    <w:rsid w:val="00BA003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styleId="lev">
    <w:name w:val="Strong"/>
    <w:basedOn w:val="Policepardfaut"/>
    <w:uiPriority w:val="22"/>
    <w:qFormat/>
    <w:rsid w:val="00BA0034"/>
    <w:rPr>
      <w:b/>
      <w:bCs/>
    </w:rPr>
  </w:style>
  <w:style w:type="table" w:styleId="Grilledetableauclaire">
    <w:name w:val="Grid Table Light"/>
    <w:basedOn w:val="TableauNormal"/>
    <w:uiPriority w:val="40"/>
    <w:rsid w:val="00B226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publics.gouv.fr/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cnrs.fr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5</Pages>
  <Words>850</Words>
  <Characters>4681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Blaise-Cossi GNANKADJAN</dc:creator>
  <cp:keywords/>
  <dc:description/>
  <cp:lastModifiedBy>Blaise-Cossi GNANKADJAN</cp:lastModifiedBy>
  <cp:revision>22</cp:revision>
  <dcterms:created xsi:type="dcterms:W3CDTF">2025-02-10T08:47:00Z</dcterms:created>
  <dcterms:modified xsi:type="dcterms:W3CDTF">2025-12-03T16:34:00Z</dcterms:modified>
</cp:coreProperties>
</file>